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C3" w:rsidRPr="00304E76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ED17C3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</w:t>
      </w:r>
      <w:r w:rsidRPr="00084CD0">
        <w:rPr>
          <w:b/>
          <w:bCs/>
          <w:sz w:val="22"/>
          <w:szCs w:val="22"/>
        </w:rPr>
        <w:t>Об этапах процедуры эмиссии эмиссионных ценных бумаг</w:t>
      </w:r>
      <w:r w:rsidR="00CC1DBF">
        <w:rPr>
          <w:b/>
          <w:bCs/>
          <w:sz w:val="22"/>
          <w:szCs w:val="22"/>
        </w:rPr>
        <w:t xml:space="preserve"> эмитента – О присвоении выпуску ценных бумаг идентификационного номера</w:t>
      </w:r>
      <w:r w:rsidRPr="00084CD0">
        <w:rPr>
          <w:b/>
          <w:bCs/>
          <w:sz w:val="22"/>
          <w:szCs w:val="22"/>
        </w:rPr>
        <w:t>»</w:t>
      </w:r>
    </w:p>
    <w:p w:rsidR="00ED17C3" w:rsidRDefault="00ED17C3" w:rsidP="00ED17C3">
      <w:pPr>
        <w:jc w:val="center"/>
        <w:outlineLvl w:val="0"/>
        <w:rPr>
          <w:sz w:val="22"/>
          <w:szCs w:val="22"/>
        </w:rPr>
      </w:pPr>
    </w:p>
    <w:tbl>
      <w:tblPr>
        <w:tblStyle w:val="a6"/>
        <w:tblW w:w="10348" w:type="dxa"/>
        <w:tblInd w:w="-34" w:type="dxa"/>
        <w:tblLook w:val="01E0" w:firstRow="1" w:lastRow="1" w:firstColumn="1" w:lastColumn="1" w:noHBand="0" w:noVBand="0"/>
      </w:tblPr>
      <w:tblGrid>
        <w:gridCol w:w="5210"/>
        <w:gridCol w:w="5138"/>
      </w:tblGrid>
      <w:tr w:rsidR="00ED17C3" w:rsidRPr="00790E5D" w:rsidTr="00802A36">
        <w:tc>
          <w:tcPr>
            <w:tcW w:w="10348" w:type="dxa"/>
            <w:gridSpan w:val="2"/>
            <w:vAlign w:val="center"/>
          </w:tcPr>
          <w:p w:rsidR="00ED17C3" w:rsidRPr="00790E5D" w:rsidRDefault="00ED17C3" w:rsidP="00383253">
            <w:pPr>
              <w:pStyle w:val="ConsNonformat"/>
              <w:widowControl/>
              <w:ind w:right="-1"/>
              <w:jc w:val="left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536849" w:rsidRPr="00790E5D" w:rsidTr="00802A36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536849" w:rsidRPr="00790E5D" w:rsidTr="00802A36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536849" w:rsidRPr="00790E5D" w:rsidTr="00802A36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  <w:r w:rsidR="00802A36">
              <w:rPr>
                <w:b/>
              </w:rPr>
              <w:t>, литера Б</w:t>
            </w:r>
          </w:p>
        </w:tc>
      </w:tr>
      <w:tr w:rsidR="00536849" w:rsidRPr="00790E5D" w:rsidTr="00802A36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536849" w:rsidRPr="00790E5D" w:rsidTr="00802A36">
        <w:trPr>
          <w:trHeight w:val="191"/>
        </w:trPr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536849" w:rsidRPr="00790E5D" w:rsidTr="00802A36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536849" w:rsidRPr="00790E5D" w:rsidTr="00802A36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536849" w:rsidRPr="00C76E48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  <w:tr w:rsidR="00802A36" w:rsidRPr="00790E5D" w:rsidTr="00802A36">
        <w:tc>
          <w:tcPr>
            <w:tcW w:w="5210" w:type="dxa"/>
          </w:tcPr>
          <w:p w:rsidR="00802A36" w:rsidRPr="00B27DFB" w:rsidRDefault="00802A36" w:rsidP="00C65DF7">
            <w:pPr>
              <w:ind w:right="-1"/>
            </w:pPr>
            <w:r w:rsidRPr="00B27DFB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38" w:type="dxa"/>
          </w:tcPr>
          <w:p w:rsidR="00802A36" w:rsidRPr="00856A03" w:rsidRDefault="00F14C05" w:rsidP="00F14C05">
            <w:pPr>
              <w:ind w:right="-1"/>
              <w:rPr>
                <w:b/>
              </w:rPr>
            </w:pPr>
            <w:r w:rsidRPr="0073531F">
              <w:rPr>
                <w:b/>
              </w:rPr>
              <w:t>07</w:t>
            </w:r>
            <w:r w:rsidR="00802A36" w:rsidRPr="0073531F">
              <w:rPr>
                <w:b/>
              </w:rPr>
              <w:t xml:space="preserve"> </w:t>
            </w:r>
            <w:r w:rsidRPr="0073531F">
              <w:rPr>
                <w:b/>
              </w:rPr>
              <w:t>ноября</w:t>
            </w:r>
            <w:r w:rsidR="00802A36" w:rsidRPr="0073531F">
              <w:rPr>
                <w:b/>
              </w:rPr>
              <w:t xml:space="preserve"> 2019 года</w:t>
            </w:r>
          </w:p>
        </w:tc>
      </w:tr>
    </w:tbl>
    <w:p w:rsidR="00ED17C3" w:rsidRDefault="00ED17C3" w:rsidP="00ED17C3">
      <w:pPr>
        <w:rPr>
          <w:sz w:val="22"/>
          <w:szCs w:val="22"/>
        </w:rPr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8"/>
      </w:tblGrid>
      <w:tr w:rsidR="00ED17C3" w:rsidRPr="00304E76" w:rsidTr="00802A36">
        <w:tc>
          <w:tcPr>
            <w:tcW w:w="10348" w:type="dxa"/>
          </w:tcPr>
          <w:p w:rsidR="00ED17C3" w:rsidRPr="00536849" w:rsidRDefault="00ED17C3" w:rsidP="00383253">
            <w:pPr>
              <w:jc w:val="center"/>
            </w:pPr>
            <w:r w:rsidRPr="00536849">
              <w:t>2. Содержание сообщения</w:t>
            </w:r>
          </w:p>
        </w:tc>
      </w:tr>
      <w:tr w:rsidR="00ED17C3" w:rsidRPr="00304E76" w:rsidTr="00802A36">
        <w:trPr>
          <w:trHeight w:val="558"/>
        </w:trPr>
        <w:tc>
          <w:tcPr>
            <w:tcW w:w="10348" w:type="dxa"/>
            <w:shd w:val="clear" w:color="auto" w:fill="auto"/>
          </w:tcPr>
          <w:p w:rsidR="003E2F4A" w:rsidRPr="0073531F" w:rsidRDefault="00A14912" w:rsidP="003E2F4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531F">
              <w:rPr>
                <w:rFonts w:ascii="Times New Roman" w:hAnsi="Times New Roman" w:cs="Times New Roman"/>
              </w:rPr>
              <w:t>2.1. Вид, категория (тип), серия и иные идентификационные признаки ценных бумаг:</w:t>
            </w:r>
            <w:r w:rsidRPr="007353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2A36" w:rsidRPr="0073531F">
              <w:rPr>
                <w:rFonts w:ascii="Times New Roman" w:hAnsi="Times New Roman" w:cs="Times New Roman"/>
                <w:b/>
                <w:bCs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БО-001Р-0</w:t>
            </w:r>
            <w:r w:rsidR="00933054" w:rsidRPr="0073531F">
              <w:rPr>
                <w:rFonts w:ascii="Times New Roman" w:hAnsi="Times New Roman" w:cs="Times New Roman"/>
                <w:b/>
                <w:bCs/>
              </w:rPr>
              <w:t>3</w:t>
            </w:r>
            <w:r w:rsidR="00802A36" w:rsidRPr="0073531F">
              <w:rPr>
                <w:rFonts w:ascii="Times New Roman" w:hAnsi="Times New Roman" w:cs="Times New Roman"/>
                <w:b/>
                <w:bCs/>
              </w:rPr>
              <w:t xml:space="preserve"> в количестве 10 000 000 (Десять миллионов) штук номинальной стоимостью 1 000 (Одна тысяча) рублей каждая, общей номинальной стоимостью 10 000 000 000 (Десять миллиардов) рублей со сроком погашения в 3 640 (Три тысячи шестьсот сороковой) день с даты начала размещения биржевых облигаций, размещаемые по открытой подписке, идентификационный номер </w:t>
            </w:r>
            <w:r w:rsidR="001927DD" w:rsidRPr="0073531F">
              <w:rPr>
                <w:rFonts w:ascii="Times New Roman" w:hAnsi="Times New Roman" w:cs="Times New Roman"/>
                <w:b/>
                <w:bCs/>
              </w:rPr>
              <w:t>4B02-0</w:t>
            </w:r>
            <w:r w:rsidR="00F14C05" w:rsidRPr="0073531F">
              <w:rPr>
                <w:rFonts w:ascii="Times New Roman" w:hAnsi="Times New Roman" w:cs="Times New Roman"/>
                <w:b/>
                <w:bCs/>
              </w:rPr>
              <w:t>3</w:t>
            </w:r>
            <w:r w:rsidR="001927DD" w:rsidRPr="0073531F">
              <w:rPr>
                <w:rFonts w:ascii="Times New Roman" w:hAnsi="Times New Roman" w:cs="Times New Roman"/>
                <w:b/>
                <w:bCs/>
              </w:rPr>
              <w:t>-36420-R-001P от «</w:t>
            </w:r>
            <w:r w:rsidR="00F14C05" w:rsidRPr="0073531F">
              <w:rPr>
                <w:rFonts w:ascii="Times New Roman" w:hAnsi="Times New Roman" w:cs="Times New Roman"/>
                <w:b/>
                <w:bCs/>
              </w:rPr>
              <w:t>07</w:t>
            </w:r>
            <w:r w:rsidR="001927DD" w:rsidRPr="0073531F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 w:rsidR="00F14C05" w:rsidRPr="0073531F">
              <w:rPr>
                <w:rFonts w:ascii="Times New Roman" w:hAnsi="Times New Roman" w:cs="Times New Roman"/>
                <w:b/>
                <w:bCs/>
              </w:rPr>
              <w:t>ноября</w:t>
            </w:r>
            <w:r w:rsidR="001927DD" w:rsidRPr="0073531F">
              <w:rPr>
                <w:rFonts w:ascii="Times New Roman" w:hAnsi="Times New Roman" w:cs="Times New Roman"/>
                <w:b/>
                <w:bCs/>
              </w:rPr>
              <w:t xml:space="preserve"> 2019 года</w:t>
            </w:r>
            <w:r w:rsidR="00802A36" w:rsidRPr="0073531F">
              <w:rPr>
                <w:rFonts w:ascii="Times New Roman" w:hAnsi="Times New Roman" w:cs="Times New Roman"/>
                <w:b/>
                <w:bCs/>
              </w:rPr>
              <w:t>, ISIN не присвоен (далее именуемые – «Облигации» или «Биржевые облигации»).</w:t>
            </w:r>
          </w:p>
          <w:p w:rsidR="00A14912" w:rsidRPr="0073531F" w:rsidRDefault="003E2F4A" w:rsidP="003E2F4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3531F">
              <w:rPr>
                <w:rFonts w:ascii="Times New Roman" w:hAnsi="Times New Roman" w:cs="Times New Roman"/>
                <w:b/>
                <w:bCs/>
              </w:rPr>
              <w:t>Биржевые облигации размещаются по открытой подписке в рамках Программы биржевых облигаций серии 001Р, имеющей идентификационный номер 4-36420-R-001P-02E от 01.07.2016.</w:t>
            </w:r>
          </w:p>
          <w:p w:rsidR="00A14912" w:rsidRPr="0073531F" w:rsidRDefault="00A14912" w:rsidP="00A149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3531F">
              <w:rPr>
                <w:rFonts w:ascii="Times New Roman" w:hAnsi="Times New Roman" w:cs="Times New Roman"/>
              </w:rPr>
              <w:t xml:space="preserve">2.2. Срок погашения (для облигаций и опционов эмитента): </w:t>
            </w:r>
            <w:r w:rsidR="00802A36" w:rsidRPr="0073531F">
              <w:rPr>
                <w:rFonts w:ascii="Times New Roman" w:hAnsi="Times New Roman" w:cs="Times New Roman"/>
                <w:b/>
              </w:rPr>
              <w:t>3 640 (Три тысячи шестьсот сороковой) день с даты начала размещения Облигаций.</w:t>
            </w:r>
          </w:p>
          <w:p w:rsidR="00A14912" w:rsidRPr="0073531F" w:rsidRDefault="00A14912" w:rsidP="00A149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3531F">
              <w:rPr>
                <w:rFonts w:ascii="Times New Roman" w:hAnsi="Times New Roman" w:cs="Times New Roman"/>
              </w:rPr>
              <w:t xml:space="preserve">2.3. Идентификационный номер, присвоенный выпуску (дополнительному выпуску) ценных бумаг, и дата его присвоения: </w:t>
            </w:r>
            <w:r w:rsidR="00DC7D3E" w:rsidRPr="0073531F">
              <w:rPr>
                <w:rFonts w:ascii="Times New Roman" w:hAnsi="Times New Roman" w:cs="Times New Roman"/>
                <w:b/>
              </w:rPr>
              <w:t>4B02-0</w:t>
            </w:r>
            <w:r w:rsidR="00F14C05" w:rsidRPr="0073531F">
              <w:rPr>
                <w:rFonts w:ascii="Times New Roman" w:hAnsi="Times New Roman" w:cs="Times New Roman"/>
                <w:b/>
              </w:rPr>
              <w:t>3</w:t>
            </w:r>
            <w:r w:rsidR="00DC7D3E" w:rsidRPr="0073531F">
              <w:rPr>
                <w:rFonts w:ascii="Times New Roman" w:hAnsi="Times New Roman" w:cs="Times New Roman"/>
                <w:b/>
              </w:rPr>
              <w:t>-36420-R-001P</w:t>
            </w:r>
            <w:r w:rsidRPr="0073531F">
              <w:rPr>
                <w:rFonts w:ascii="Times New Roman" w:hAnsi="Times New Roman" w:cs="Times New Roman"/>
                <w:b/>
              </w:rPr>
              <w:t xml:space="preserve"> от «</w:t>
            </w:r>
            <w:r w:rsidR="00F14C05" w:rsidRPr="0073531F">
              <w:rPr>
                <w:rFonts w:ascii="Times New Roman" w:hAnsi="Times New Roman" w:cs="Times New Roman"/>
                <w:b/>
              </w:rPr>
              <w:t>07</w:t>
            </w:r>
            <w:r w:rsidRPr="0073531F">
              <w:rPr>
                <w:rFonts w:ascii="Times New Roman" w:hAnsi="Times New Roman" w:cs="Times New Roman"/>
                <w:b/>
              </w:rPr>
              <w:t xml:space="preserve">» </w:t>
            </w:r>
            <w:r w:rsidR="00F14C05" w:rsidRPr="0073531F">
              <w:rPr>
                <w:rFonts w:ascii="Times New Roman" w:hAnsi="Times New Roman" w:cs="Times New Roman"/>
                <w:b/>
              </w:rPr>
              <w:t>ноября</w:t>
            </w:r>
            <w:r w:rsidR="00802A36" w:rsidRPr="0073531F">
              <w:rPr>
                <w:rFonts w:ascii="Times New Roman" w:hAnsi="Times New Roman" w:cs="Times New Roman"/>
                <w:b/>
              </w:rPr>
              <w:t xml:space="preserve"> </w:t>
            </w:r>
            <w:r w:rsidRPr="0073531F">
              <w:rPr>
                <w:rFonts w:ascii="Times New Roman" w:hAnsi="Times New Roman" w:cs="Times New Roman"/>
                <w:b/>
              </w:rPr>
              <w:t>201</w:t>
            </w:r>
            <w:r w:rsidR="00802A36" w:rsidRPr="0073531F">
              <w:rPr>
                <w:rFonts w:ascii="Times New Roman" w:hAnsi="Times New Roman" w:cs="Times New Roman"/>
                <w:b/>
              </w:rPr>
              <w:t>9</w:t>
            </w:r>
            <w:r w:rsidRPr="0073531F">
              <w:rPr>
                <w:rFonts w:ascii="Times New Roman" w:hAnsi="Times New Roman" w:cs="Times New Roman"/>
                <w:b/>
              </w:rPr>
              <w:t xml:space="preserve"> года.</w:t>
            </w:r>
            <w:r w:rsidRPr="0073531F">
              <w:rPr>
                <w:rFonts w:ascii="Times New Roman" w:hAnsi="Times New Roman" w:cs="Times New Roman"/>
              </w:rPr>
              <w:t xml:space="preserve"> </w:t>
            </w:r>
          </w:p>
          <w:p w:rsidR="00A14912" w:rsidRPr="0073531F" w:rsidRDefault="00A14912" w:rsidP="00A149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73531F">
              <w:rPr>
                <w:rFonts w:ascii="Times New Roman" w:hAnsi="Times New Roman" w:cs="Times New Roman"/>
              </w:rPr>
              <w:t>2.4. Наименование органа (организации), присвоившего выпуску (дополнительному выпуску) ценных бумаг идентификационный номер:</w:t>
            </w:r>
            <w:r w:rsidRPr="0073531F">
              <w:rPr>
                <w:rFonts w:ascii="Times New Roman" w:hAnsi="Times New Roman" w:cs="Times New Roman"/>
                <w:b/>
              </w:rPr>
              <w:t xml:space="preserve"> </w:t>
            </w:r>
            <w:r w:rsidR="00762F76" w:rsidRPr="0073531F">
              <w:rPr>
                <w:rFonts w:ascii="Times New Roman" w:hAnsi="Times New Roman" w:cs="Times New Roman"/>
                <w:b/>
              </w:rPr>
              <w:t>Публичное акционерное общество «Московская Биржа ММВБ-РТС» (</w:t>
            </w:r>
            <w:r w:rsidR="00DC7D3E" w:rsidRPr="0073531F">
              <w:rPr>
                <w:rFonts w:ascii="Times New Roman" w:hAnsi="Times New Roman" w:cs="Times New Roman"/>
                <w:b/>
              </w:rPr>
              <w:t>ПАО Московская Биржа</w:t>
            </w:r>
            <w:r w:rsidR="00762F76" w:rsidRPr="0073531F">
              <w:rPr>
                <w:rFonts w:ascii="Times New Roman" w:hAnsi="Times New Roman" w:cs="Times New Roman"/>
                <w:b/>
              </w:rPr>
              <w:t>)</w:t>
            </w:r>
            <w:r w:rsidR="00DC7D3E" w:rsidRPr="0073531F">
              <w:rPr>
                <w:rFonts w:ascii="Times New Roman" w:hAnsi="Times New Roman" w:cs="Times New Roman"/>
                <w:b/>
              </w:rPr>
              <w:t>.</w:t>
            </w:r>
          </w:p>
          <w:p w:rsidR="00A14912" w:rsidRPr="0073531F" w:rsidRDefault="00A14912" w:rsidP="00A149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73531F">
              <w:rPr>
                <w:rFonts w:ascii="Times New Roman" w:hAnsi="Times New Roman" w:cs="Times New Roman"/>
              </w:rPr>
              <w:t xml:space="preserve">2.5.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ценной бумаги: </w:t>
            </w:r>
            <w:r w:rsidR="00802A36" w:rsidRPr="0073531F">
              <w:rPr>
                <w:rFonts w:ascii="Times New Roman" w:hAnsi="Times New Roman" w:cs="Times New Roman"/>
                <w:b/>
              </w:rPr>
              <w:t>10 000 000 (Десять миллионов) штук номинальной стоимостью 1 000 (Одна тысяча) рублей каждая.</w:t>
            </w:r>
          </w:p>
          <w:p w:rsidR="00A14912" w:rsidRPr="0073531F" w:rsidRDefault="00A14912" w:rsidP="00A149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73531F">
              <w:rPr>
                <w:rFonts w:ascii="Times New Roman" w:hAnsi="Times New Roman" w:cs="Times New Roman"/>
              </w:rPr>
              <w:t xml:space="preserve">2.6. Способ размещения ценных бумаг, а в случае размещения ценных бумаг посредством закрытой подписки также круг потенциальных приобретателей ценных бумаг: </w:t>
            </w:r>
            <w:r w:rsidRPr="0073531F">
              <w:rPr>
                <w:rFonts w:ascii="Times New Roman" w:hAnsi="Times New Roman" w:cs="Times New Roman"/>
                <w:b/>
              </w:rPr>
              <w:t>открытая подписка.</w:t>
            </w:r>
          </w:p>
          <w:p w:rsidR="00A14912" w:rsidRPr="0073531F" w:rsidRDefault="00A14912" w:rsidP="00A149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3531F">
              <w:rPr>
                <w:rFonts w:ascii="Times New Roman" w:hAnsi="Times New Roman" w:cs="Times New Roman"/>
              </w:rPr>
              <w:t xml:space="preserve">2.7. Предоставление акционерам (участникам) эмитента и (или) иным лицам преимущественного права приобретения ценных бумаг: </w:t>
            </w:r>
            <w:r w:rsidRPr="0073531F">
              <w:rPr>
                <w:rFonts w:ascii="Times New Roman" w:hAnsi="Times New Roman" w:cs="Times New Roman"/>
                <w:b/>
              </w:rPr>
              <w:t>не предусмотрено.</w:t>
            </w:r>
          </w:p>
          <w:p w:rsidR="00D822AA" w:rsidRPr="0073531F" w:rsidRDefault="00A14912" w:rsidP="00D822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3531F">
              <w:rPr>
                <w:rFonts w:ascii="Times New Roman" w:hAnsi="Times New Roman" w:cs="Times New Roman"/>
              </w:rPr>
              <w:t xml:space="preserve">2.8. Цена размещения ценных бумаг, размещаемых путем подписки, или порядок ее определения либо сведения о том, что указанная цена или порядок ее определения будут установлены уполномоченным органом управления эмитента после присвоения выпуску (дополнительному выпуску) ценных бумаг идентификационного номера и не позднее даты начала размещения ценных бумаг: </w:t>
            </w:r>
          </w:p>
          <w:p w:rsidR="00A14912" w:rsidRPr="0073531F" w:rsidRDefault="00A14912" w:rsidP="00D822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73531F">
              <w:rPr>
                <w:rFonts w:ascii="Times New Roman" w:hAnsi="Times New Roman" w:cs="Times New Roman"/>
                <w:b/>
              </w:rPr>
              <w:t>Цена размещения Биржевых облигаций устанавливается равной 1 000 (Одной тысяче) рублей за Биржевую облигацию, что соответствует 100% от номинальной стоимости Биржевой облигации.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 (далее - НКД), определяемый по формуле: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НКД = C1 * Nom * (T – T0)/ 365/ 100%,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где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НКД – накопленный купонный доход, в рублях;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Nom –номинальная стоимость одной Биржевой облигации, в рублях;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C 1 - размер процентной ставки 1-ого купона, в процентах годовых;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T0 - дата начала размещения Биржевых облигаций;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T - дата расчета накопленного купонного дохода.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 xml:space="preserve">Величина НКД в расчете на одну Биржевую облигацию рассчитывается с точностью до второго знака после запятой (округление производится по правилам математического округления до ближайшего целого числа; при этом под правилом математического округления следует понимать метод округления, при котором значение целого знака не изменяется, если следующая за округляемой цифра равна от 0 до 4, и изменяется, увеличиваясь на единицу, если следующая за округляемой цифра равна от 5 до 9). </w:t>
            </w:r>
          </w:p>
          <w:p w:rsidR="00A14912" w:rsidRPr="0073531F" w:rsidRDefault="00A14912" w:rsidP="00A149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73531F">
              <w:rPr>
                <w:rFonts w:ascii="Times New Roman" w:hAnsi="Times New Roman" w:cs="Times New Roman"/>
              </w:rPr>
              <w:lastRenderedPageBreak/>
              <w:t>2.9. Срок размещения ценных бумаг или порядок его определения:</w:t>
            </w:r>
            <w:r w:rsidR="00CC1DBF" w:rsidRPr="0073531F">
              <w:rPr>
                <w:rFonts w:ascii="Times New Roman" w:hAnsi="Times New Roman" w:cs="Times New Roman"/>
              </w:rPr>
              <w:t xml:space="preserve"> </w:t>
            </w:r>
            <w:r w:rsidRPr="0073531F">
              <w:rPr>
                <w:rFonts w:ascii="Times New Roman" w:hAnsi="Times New Roman" w:cs="Times New Roman"/>
                <w:b/>
              </w:rPr>
              <w:t>Дата начала размещения Биржевых облигаций, определенная приказом Единоличного исполнительного органа,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Федерации, Программой и Проспектом ценных бумаг.</w:t>
            </w:r>
          </w:p>
          <w:p w:rsidR="00A14912" w:rsidRPr="0073531F" w:rsidRDefault="00A14912" w:rsidP="00A14912">
            <w:pPr>
              <w:jc w:val="both"/>
              <w:rPr>
                <w:b/>
              </w:rPr>
            </w:pPr>
            <w:r w:rsidRPr="0073531F">
              <w:rPr>
                <w:b/>
              </w:rPr>
              <w:t>В случае принятия Эмитентом решения об изменении даты начала размещения ценных бумаг, раскрытой в порядке, предусмотренном выше,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(Одного) дня до наступления такой даты, раскрытой в порядке, предусмотренном выше.</w:t>
            </w:r>
          </w:p>
          <w:p w:rsidR="00A14912" w:rsidRPr="0073531F" w:rsidRDefault="00A14912" w:rsidP="00A149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3531F">
              <w:rPr>
                <w:rFonts w:ascii="Times New Roman" w:hAnsi="Times New Roman" w:cs="Times New Roman"/>
              </w:rPr>
              <w:t xml:space="preserve">2.10. Факт представления бирже (отсутствия представления бирже) проспекта ценных бумаг в случае, если ценными бумагами являются биржевые облигации или российские депозитарные расписки: </w:t>
            </w:r>
            <w:r w:rsidRPr="0073531F">
              <w:rPr>
                <w:rFonts w:ascii="Times New Roman" w:eastAsia="Times New Roman" w:hAnsi="Times New Roman" w:cs="Times New Roman"/>
                <w:b/>
              </w:rPr>
              <w:t>Бирже предоставлен Проспект ценных бумаг на этапе присвоения идентификационного номера Программе биржевых облигаций.</w:t>
            </w:r>
          </w:p>
          <w:p w:rsidR="00ED17C3" w:rsidRPr="0073531F" w:rsidRDefault="00A14912" w:rsidP="00D822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73531F">
              <w:rPr>
                <w:rFonts w:ascii="Times New Roman" w:hAnsi="Times New Roman" w:cs="Times New Roman"/>
              </w:rPr>
              <w:t xml:space="preserve">2.11. В случае представления бирже проспекта биржевых облигаций или российских депозитарных расписок порядок обеспечения доступа к информации, содержащейся в проспекте указанных ценных бумаг: </w:t>
            </w:r>
            <w:r w:rsidR="003E2F4A" w:rsidRPr="0073531F">
              <w:rPr>
                <w:rFonts w:ascii="Times New Roman" w:hAnsi="Times New Roman" w:cs="Times New Roman"/>
                <w:b/>
              </w:rPr>
              <w:t xml:space="preserve">Бирже предоставлен Проспект ценных бумаг на этапе присвоения идентификационного номера Программе биржевых облигаций.  Проспект ценных бумаг раскрыт Эмитентом по адресу: </w:t>
            </w:r>
            <w:hyperlink r:id="rId6" w:history="1">
              <w:r w:rsidR="00762F76" w:rsidRPr="0073531F">
                <w:rPr>
                  <w:rStyle w:val="a7"/>
                  <w:rFonts w:ascii="Times New Roman" w:hAnsi="Times New Roman" w:cs="Times New Roman"/>
                  <w:b/>
                </w:rPr>
                <w:t>http://www.e-disclosure.ru/portal/files.aspx?id=32010&amp;type=7</w:t>
              </w:r>
            </w:hyperlink>
            <w:bookmarkStart w:id="0" w:name="_GoBack"/>
            <w:bookmarkEnd w:id="0"/>
          </w:p>
          <w:p w:rsidR="00762F76" w:rsidRPr="0073531F" w:rsidRDefault="00762F76" w:rsidP="00762F76">
            <w:pPr>
              <w:ind w:right="57"/>
              <w:jc w:val="both"/>
              <w:rPr>
                <w:b/>
              </w:rPr>
            </w:pPr>
            <w:r w:rsidRPr="0073531F">
              <w:rPr>
                <w:b/>
              </w:rPr>
              <w:t>Все заинтересованные лица могут ознакомиться с Проспектом и получить его копию за плату, не превышающую затраты на ее изготовление по следующему адресу: Российская Федерация, 197374, г. Санкт-Петербург, ул. Савушкина, д. 112,</w:t>
            </w:r>
            <w:r w:rsidR="00802A36" w:rsidRPr="0073531F">
              <w:rPr>
                <w:b/>
              </w:rPr>
              <w:t xml:space="preserve"> литера Б,</w:t>
            </w:r>
            <w:r w:rsidRPr="0073531F">
              <w:rPr>
                <w:b/>
              </w:rPr>
              <w:t xml:space="preserve"> телефон +7 (812) 380-61-31.</w:t>
            </w:r>
          </w:p>
          <w:p w:rsidR="00762F76" w:rsidRPr="0073531F" w:rsidRDefault="00762F76" w:rsidP="00762F76">
            <w:pPr>
              <w:ind w:right="57"/>
              <w:jc w:val="both"/>
              <w:rPr>
                <w:b/>
              </w:rPr>
            </w:pPr>
            <w:r w:rsidRPr="0073531F">
              <w:rPr>
                <w:b/>
              </w:rPr>
              <w:t>Эмитент обязан предоставить копию указанного документа владельцам ценных бумаг Эмитента и иным заинтересованным лицам по их требованию за плату, не превышающую расходы по изготовлению такой копии, в срок не более 7 (Семи) дней с даты предъявления требования.</w:t>
            </w:r>
          </w:p>
          <w:p w:rsidR="00762F76" w:rsidRPr="0073531F" w:rsidRDefault="00762F76" w:rsidP="00762F76">
            <w:pPr>
              <w:ind w:right="57"/>
              <w:jc w:val="both"/>
              <w:rPr>
                <w:b/>
              </w:rPr>
            </w:pPr>
            <w:r w:rsidRPr="0073531F">
              <w:rPr>
                <w:b/>
              </w:rPr>
              <w:t>Банковские реквизиты расчетного счета (счетов) Эмитента для оплаты расходов по изготовлению копии документа, указанного в настоящем пункте, и размер (порядок определения размера) таких расходов опубликованы Эмитентом на странице в сети Интернет по адресу: http://www.e-disclosure.ru/portal/company.aspx?id=32010.</w:t>
            </w:r>
          </w:p>
          <w:p w:rsidR="00A14912" w:rsidRPr="0073531F" w:rsidRDefault="00A14912" w:rsidP="00536849">
            <w:pPr>
              <w:ind w:right="57"/>
              <w:jc w:val="both"/>
            </w:pPr>
          </w:p>
        </w:tc>
      </w:tr>
    </w:tbl>
    <w:p w:rsidR="00536849" w:rsidRPr="001D75E2" w:rsidRDefault="00536849" w:rsidP="00536849">
      <w:pPr>
        <w:jc w:val="both"/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536849" w:rsidRPr="001D75E2" w:rsidTr="00536849">
        <w:trPr>
          <w:cantSplit/>
        </w:trPr>
        <w:tc>
          <w:tcPr>
            <w:tcW w:w="10348" w:type="dxa"/>
            <w:gridSpan w:val="11"/>
          </w:tcPr>
          <w:p w:rsidR="00536849" w:rsidRPr="001D75E2" w:rsidRDefault="00536849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Default="00536849" w:rsidP="00735513">
            <w:pPr>
              <w:ind w:left="57"/>
            </w:pPr>
          </w:p>
          <w:p w:rsidR="00536849" w:rsidRPr="0027398A" w:rsidRDefault="00536849" w:rsidP="00802A36">
            <w:pPr>
              <w:ind w:left="57"/>
            </w:pPr>
            <w:r w:rsidRPr="00AF631C">
              <w:t xml:space="preserve">3.1. </w:t>
            </w:r>
            <w:r w:rsidR="00A14933">
              <w:t>Управляющий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922478" w:rsidRDefault="00A14933" w:rsidP="00A14933">
            <w:r>
              <w:t>Матузова М.П.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849" w:rsidRPr="0027398A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Pr="0073531F" w:rsidRDefault="00536849" w:rsidP="00735513">
            <w:pPr>
              <w:ind w:left="57"/>
              <w:jc w:val="both"/>
            </w:pPr>
            <w:r w:rsidRPr="0073531F">
              <w:t>3.2. Дата      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73531F" w:rsidRDefault="00F14C05" w:rsidP="0072679C">
            <w:pPr>
              <w:jc w:val="center"/>
            </w:pPr>
            <w:r w:rsidRPr="0073531F">
              <w:t>07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73531F" w:rsidRDefault="00536849" w:rsidP="00735513">
            <w:pPr>
              <w:jc w:val="both"/>
            </w:pPr>
            <w:r w:rsidRPr="0073531F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73531F" w:rsidRDefault="00F14C05" w:rsidP="00735513">
            <w:pPr>
              <w:jc w:val="center"/>
            </w:pPr>
            <w:r w:rsidRPr="0073531F"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73531F" w:rsidRDefault="00536849" w:rsidP="00735513">
            <w:pPr>
              <w:jc w:val="right"/>
            </w:pPr>
            <w:r w:rsidRPr="0073531F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73531F" w:rsidRDefault="00536849" w:rsidP="00802A36">
            <w:pPr>
              <w:jc w:val="both"/>
            </w:pPr>
            <w:r w:rsidRPr="0073531F">
              <w:t>1</w:t>
            </w:r>
            <w:r w:rsidR="00802A36" w:rsidRPr="0073531F"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73531F" w:rsidRDefault="00536849" w:rsidP="00735513">
            <w:pPr>
              <w:ind w:left="57"/>
              <w:jc w:val="both"/>
            </w:pPr>
            <w:r w:rsidRPr="0073531F"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849" w:rsidRPr="001D75E2" w:rsidRDefault="00536849" w:rsidP="00735513">
            <w:pPr>
              <w:jc w:val="both"/>
            </w:pPr>
          </w:p>
        </w:tc>
      </w:tr>
    </w:tbl>
    <w:p w:rsidR="00536849" w:rsidRPr="001D75E2" w:rsidRDefault="00536849" w:rsidP="00536849">
      <w:pPr>
        <w:jc w:val="both"/>
      </w:pPr>
    </w:p>
    <w:p w:rsidR="00FE43F6" w:rsidRDefault="00FE43F6"/>
    <w:sectPr w:rsidR="00FE43F6" w:rsidSect="006C3863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9A" w:rsidRDefault="0096619A">
      <w:r>
        <w:separator/>
      </w:r>
    </w:p>
  </w:endnote>
  <w:endnote w:type="continuationSeparator" w:id="0">
    <w:p w:rsidR="0096619A" w:rsidRDefault="0096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73531F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531F">
      <w:rPr>
        <w:rStyle w:val="a5"/>
        <w:noProof/>
      </w:rPr>
      <w:t>2</w:t>
    </w:r>
    <w:r>
      <w:rPr>
        <w:rStyle w:val="a5"/>
      </w:rPr>
      <w:fldChar w:fldCharType="end"/>
    </w:r>
  </w:p>
  <w:p w:rsidR="002A60D1" w:rsidRDefault="0073531F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9A" w:rsidRDefault="0096619A">
      <w:r>
        <w:separator/>
      </w:r>
    </w:p>
  </w:footnote>
  <w:footnote w:type="continuationSeparator" w:id="0">
    <w:p w:rsidR="0096619A" w:rsidRDefault="0096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C3"/>
    <w:rsid w:val="000628BD"/>
    <w:rsid w:val="001927DD"/>
    <w:rsid w:val="00221E92"/>
    <w:rsid w:val="00225801"/>
    <w:rsid w:val="00304D59"/>
    <w:rsid w:val="003E2F4A"/>
    <w:rsid w:val="00536849"/>
    <w:rsid w:val="0062279C"/>
    <w:rsid w:val="0072679C"/>
    <w:rsid w:val="0073531F"/>
    <w:rsid w:val="007365D8"/>
    <w:rsid w:val="00762F76"/>
    <w:rsid w:val="007D7C03"/>
    <w:rsid w:val="00802A36"/>
    <w:rsid w:val="00856A03"/>
    <w:rsid w:val="00872756"/>
    <w:rsid w:val="009041C8"/>
    <w:rsid w:val="00933054"/>
    <w:rsid w:val="00963067"/>
    <w:rsid w:val="0096619A"/>
    <w:rsid w:val="009D005E"/>
    <w:rsid w:val="00A14912"/>
    <w:rsid w:val="00A14933"/>
    <w:rsid w:val="00C65DF7"/>
    <w:rsid w:val="00CC1DBF"/>
    <w:rsid w:val="00CC2FDD"/>
    <w:rsid w:val="00CF765F"/>
    <w:rsid w:val="00D822AA"/>
    <w:rsid w:val="00DC7D3E"/>
    <w:rsid w:val="00ED17C3"/>
    <w:rsid w:val="00F14C0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B19C-87AE-4EAC-A729-BD081E50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7C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1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17C3"/>
  </w:style>
  <w:style w:type="paragraph" w:customStyle="1" w:styleId="ConsNonformat">
    <w:name w:val="ConsNonformat"/>
    <w:uiPriority w:val="99"/>
    <w:rsid w:val="00ED17C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4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62F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14C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files.aspx?id=32010&amp;type=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Юшков Максим</cp:lastModifiedBy>
  <cp:revision>21</cp:revision>
  <dcterms:created xsi:type="dcterms:W3CDTF">2015-07-28T11:15:00Z</dcterms:created>
  <dcterms:modified xsi:type="dcterms:W3CDTF">2019-11-07T15:07:00Z</dcterms:modified>
</cp:coreProperties>
</file>