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C3" w:rsidRPr="00304E76" w:rsidRDefault="00ED17C3" w:rsidP="00ED17C3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Сообщение о существенном факте</w:t>
      </w:r>
    </w:p>
    <w:p w:rsidR="00ED17C3" w:rsidRDefault="00ED17C3" w:rsidP="00ED17C3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«</w:t>
      </w:r>
      <w:r w:rsidR="00F50EA6" w:rsidRPr="00F50EA6">
        <w:rPr>
          <w:b/>
          <w:bCs/>
          <w:sz w:val="22"/>
          <w:szCs w:val="22"/>
        </w:rPr>
        <w:t>Сообщение о порядке доступа к инсайдерской информации, содержащейся в документе эмитента</w:t>
      </w:r>
      <w:r w:rsidRPr="00084CD0">
        <w:rPr>
          <w:b/>
          <w:bCs/>
          <w:sz w:val="22"/>
          <w:szCs w:val="22"/>
        </w:rPr>
        <w:t>»</w:t>
      </w:r>
    </w:p>
    <w:p w:rsidR="00ED17C3" w:rsidRDefault="00ED17C3" w:rsidP="00ED17C3">
      <w:pPr>
        <w:jc w:val="center"/>
        <w:outlineLvl w:val="0"/>
        <w:rPr>
          <w:sz w:val="22"/>
          <w:szCs w:val="22"/>
        </w:rPr>
      </w:pPr>
    </w:p>
    <w:tbl>
      <w:tblPr>
        <w:tblStyle w:val="a6"/>
        <w:tblW w:w="10206" w:type="dxa"/>
        <w:tblInd w:w="108" w:type="dxa"/>
        <w:tblLook w:val="01E0" w:firstRow="1" w:lastRow="1" w:firstColumn="1" w:lastColumn="1" w:noHBand="0" w:noVBand="0"/>
      </w:tblPr>
      <w:tblGrid>
        <w:gridCol w:w="5068"/>
        <w:gridCol w:w="5138"/>
      </w:tblGrid>
      <w:tr w:rsidR="00ED17C3" w:rsidRPr="00790E5D" w:rsidTr="00383253">
        <w:tc>
          <w:tcPr>
            <w:tcW w:w="10206" w:type="dxa"/>
            <w:gridSpan w:val="2"/>
            <w:vAlign w:val="center"/>
          </w:tcPr>
          <w:p w:rsidR="00ED17C3" w:rsidRPr="00790E5D" w:rsidRDefault="00ED17C3" w:rsidP="00383253">
            <w:pPr>
              <w:pStyle w:val="ConsNonformat"/>
              <w:widowControl/>
              <w:ind w:right="-1"/>
              <w:jc w:val="left"/>
              <w:rPr>
                <w:rFonts w:ascii="Times New Roman" w:hAnsi="Times New Roman" w:cs="Times New Roman"/>
                <w:b/>
              </w:rPr>
            </w:pPr>
            <w:r w:rsidRPr="00790E5D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536849" w:rsidRPr="00790E5D" w:rsidTr="00383253"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262E50">
              <w:rPr>
                <w:b/>
              </w:rPr>
              <w:t>Общество с ограниченной ответственностью «</w:t>
            </w:r>
            <w:r>
              <w:rPr>
                <w:b/>
              </w:rPr>
              <w:t>Лента</w:t>
            </w:r>
            <w:r w:rsidRPr="00262E50">
              <w:rPr>
                <w:b/>
              </w:rPr>
              <w:t>»</w:t>
            </w:r>
          </w:p>
        </w:tc>
      </w:tr>
      <w:tr w:rsidR="00536849" w:rsidRPr="00790E5D" w:rsidTr="00383253"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1.2. Сокращенное фирменное наименование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262E50">
              <w:rPr>
                <w:b/>
              </w:rPr>
              <w:t xml:space="preserve">ООО </w:t>
            </w:r>
            <w:r>
              <w:rPr>
                <w:b/>
              </w:rPr>
              <w:t>«Лента»</w:t>
            </w:r>
          </w:p>
        </w:tc>
      </w:tr>
      <w:tr w:rsidR="00536849" w:rsidRPr="00790E5D" w:rsidTr="00383253"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1.3. Место нахождения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197374, г. Санкт-Петербург, ул. Савушкина, д. 112</w:t>
            </w:r>
            <w:r w:rsidR="0084091A">
              <w:rPr>
                <w:b/>
              </w:rPr>
              <w:t>, литера Б</w:t>
            </w:r>
          </w:p>
        </w:tc>
      </w:tr>
      <w:tr w:rsidR="00536849" w:rsidRPr="00790E5D" w:rsidTr="00383253"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1.4. ОГРН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1037832048605</w:t>
            </w:r>
          </w:p>
        </w:tc>
      </w:tr>
      <w:tr w:rsidR="00536849" w:rsidRPr="00790E5D" w:rsidTr="00383253">
        <w:trPr>
          <w:trHeight w:val="191"/>
        </w:trPr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1.5. ИНН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7814148471</w:t>
            </w:r>
          </w:p>
        </w:tc>
      </w:tr>
      <w:tr w:rsidR="00536849" w:rsidRPr="00790E5D" w:rsidTr="00383253"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1.6.</w:t>
            </w:r>
            <w:r w:rsidRPr="00790E5D">
              <w:rPr>
                <w:lang w:val="en-US"/>
              </w:rPr>
              <w:t> </w:t>
            </w:r>
            <w:r w:rsidRPr="00790E5D">
              <w:t>Уникальный код эмитента, присвоенный регистрирующим органом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36420-R</w:t>
            </w:r>
          </w:p>
        </w:tc>
      </w:tr>
      <w:tr w:rsidR="00536849" w:rsidRPr="00790E5D" w:rsidTr="00383253"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1.7.</w:t>
            </w:r>
            <w:r w:rsidRPr="00790E5D">
              <w:rPr>
                <w:lang w:val="en-US"/>
              </w:rPr>
              <w:t> </w:t>
            </w:r>
            <w:r w:rsidRPr="00790E5D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138" w:type="dxa"/>
            <w:vAlign w:val="center"/>
          </w:tcPr>
          <w:p w:rsidR="00536849" w:rsidRPr="00C76E48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www.lenta.com</w:t>
            </w:r>
          </w:p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http://www.e-disclosure.ru/portal/company.aspx?id=32010</w:t>
            </w:r>
          </w:p>
        </w:tc>
      </w:tr>
      <w:tr w:rsidR="0084091A" w:rsidRPr="00790E5D" w:rsidTr="00643E7F">
        <w:tc>
          <w:tcPr>
            <w:tcW w:w="5068" w:type="dxa"/>
          </w:tcPr>
          <w:p w:rsidR="0084091A" w:rsidRPr="00B73F1F" w:rsidRDefault="0084091A" w:rsidP="0084091A">
            <w:pPr>
              <w:ind w:right="-1"/>
            </w:pPr>
            <w:bookmarkStart w:id="0" w:name="_GoBack"/>
            <w:bookmarkEnd w:id="0"/>
            <w:r w:rsidRPr="00B73F1F"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38" w:type="dxa"/>
          </w:tcPr>
          <w:p w:rsidR="0084091A" w:rsidRPr="00B73F1F" w:rsidRDefault="00A575C2" w:rsidP="00A575C2">
            <w:pPr>
              <w:ind w:right="-1"/>
              <w:rPr>
                <w:b/>
              </w:rPr>
            </w:pPr>
            <w:r w:rsidRPr="00B73F1F">
              <w:rPr>
                <w:b/>
              </w:rPr>
              <w:t>07</w:t>
            </w:r>
            <w:r w:rsidR="0084091A" w:rsidRPr="00B73F1F">
              <w:rPr>
                <w:b/>
              </w:rPr>
              <w:t xml:space="preserve"> </w:t>
            </w:r>
            <w:r w:rsidRPr="00B73F1F">
              <w:rPr>
                <w:b/>
              </w:rPr>
              <w:t>ноября</w:t>
            </w:r>
            <w:r w:rsidR="0084091A" w:rsidRPr="00B73F1F">
              <w:rPr>
                <w:b/>
              </w:rPr>
              <w:t xml:space="preserve"> 2019 года</w:t>
            </w:r>
          </w:p>
        </w:tc>
      </w:tr>
    </w:tbl>
    <w:p w:rsidR="00ED17C3" w:rsidRDefault="00ED17C3" w:rsidP="00ED17C3">
      <w:pPr>
        <w:rPr>
          <w:sz w:val="22"/>
          <w:szCs w:val="22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ED17C3" w:rsidRPr="00304E76" w:rsidTr="00383253">
        <w:tc>
          <w:tcPr>
            <w:tcW w:w="10206" w:type="dxa"/>
          </w:tcPr>
          <w:p w:rsidR="00ED17C3" w:rsidRPr="00536849" w:rsidRDefault="00ED17C3" w:rsidP="00383253">
            <w:pPr>
              <w:jc w:val="center"/>
            </w:pPr>
            <w:r w:rsidRPr="00536849">
              <w:t>2. Содержание сообщения</w:t>
            </w:r>
          </w:p>
        </w:tc>
      </w:tr>
      <w:tr w:rsidR="00ED17C3" w:rsidRPr="00304E76" w:rsidTr="00B73F1F">
        <w:trPr>
          <w:trHeight w:val="558"/>
        </w:trPr>
        <w:tc>
          <w:tcPr>
            <w:tcW w:w="10206" w:type="dxa"/>
            <w:shd w:val="clear" w:color="auto" w:fill="auto"/>
          </w:tcPr>
          <w:p w:rsidR="00A14912" w:rsidRPr="00F50EA6" w:rsidRDefault="00F50EA6" w:rsidP="00A575C2">
            <w:pPr>
              <w:ind w:right="57"/>
            </w:pPr>
            <w:r w:rsidRPr="00B73F1F">
              <w:t xml:space="preserve">2.1. Вид документа, содержащего информацию, к которой обеспечивается доступ: </w:t>
            </w:r>
            <w:r w:rsidRPr="00B73F1F">
              <w:rPr>
                <w:b/>
              </w:rPr>
              <w:t>Условия выпуска биржевых облигаций</w:t>
            </w:r>
            <w:r w:rsidR="0084091A" w:rsidRPr="00B73F1F">
              <w:rPr>
                <w:b/>
              </w:rPr>
              <w:t>, идентификационный номер 4B02-0</w:t>
            </w:r>
            <w:r w:rsidR="00A575C2" w:rsidRPr="00B73F1F">
              <w:rPr>
                <w:b/>
              </w:rPr>
              <w:t>3</w:t>
            </w:r>
            <w:r w:rsidR="0084091A" w:rsidRPr="00B73F1F">
              <w:rPr>
                <w:b/>
              </w:rPr>
              <w:t>-36420-R-001P от «</w:t>
            </w:r>
            <w:r w:rsidR="00A575C2" w:rsidRPr="00B73F1F">
              <w:rPr>
                <w:b/>
              </w:rPr>
              <w:t>07</w:t>
            </w:r>
            <w:r w:rsidR="0084091A" w:rsidRPr="00B73F1F">
              <w:rPr>
                <w:b/>
              </w:rPr>
              <w:t xml:space="preserve">» </w:t>
            </w:r>
            <w:r w:rsidR="00A575C2" w:rsidRPr="00B73F1F">
              <w:rPr>
                <w:b/>
              </w:rPr>
              <w:t>ноября</w:t>
            </w:r>
            <w:r w:rsidR="0084091A" w:rsidRPr="00B73F1F">
              <w:rPr>
                <w:b/>
              </w:rPr>
              <w:t xml:space="preserve"> 2019 года, размещаемых</w:t>
            </w:r>
            <w:r w:rsidRPr="00B73F1F">
              <w:rPr>
                <w:b/>
              </w:rPr>
              <w:t xml:space="preserve"> в рамках программы биржевых облигаций</w:t>
            </w:r>
            <w:r w:rsidRPr="00B73F1F">
              <w:t xml:space="preserve">, </w:t>
            </w:r>
            <w:r w:rsidRPr="00B73F1F">
              <w:rPr>
                <w:b/>
              </w:rPr>
              <w:t>имеющей идентификационный номер 4-36420-R-001P-02E от 01.07.2016</w:t>
            </w:r>
            <w:r w:rsidRPr="00B73F1F">
              <w:br/>
              <w:t xml:space="preserve">2.2. Доступ к инсайдерской информации, содержащейся в </w:t>
            </w:r>
            <w:r w:rsidR="0011265A" w:rsidRPr="00B73F1F">
              <w:t>вышеуказанном документе</w:t>
            </w:r>
            <w:r w:rsidRPr="00B73F1F">
              <w:t xml:space="preserve"> эмитента, обеспечивается путем:</w:t>
            </w:r>
            <w:r w:rsidRPr="00B73F1F">
              <w:br/>
              <w:t xml:space="preserve">2.2.1. Опубликования текста </w:t>
            </w:r>
            <w:r w:rsidR="0011265A" w:rsidRPr="00B73F1F">
              <w:t xml:space="preserve">документа </w:t>
            </w:r>
            <w:r w:rsidRPr="00B73F1F">
              <w:t xml:space="preserve">на страницах ООО «Лента» в сети Интернет по адресам: </w:t>
            </w:r>
            <w:r w:rsidRPr="00B73F1F">
              <w:br/>
            </w:r>
            <w:r w:rsidRPr="00B73F1F">
              <w:rPr>
                <w:b/>
              </w:rPr>
              <w:t>http://www.e-disclosure.ru/portal/files.aspx?id=32010&amp;type=7</w:t>
            </w:r>
            <w:r w:rsidRPr="00B73F1F">
              <w:rPr>
                <w:b/>
              </w:rPr>
              <w:br/>
              <w:t>http://www.lenta.com</w:t>
            </w:r>
            <w:r w:rsidRPr="00B73F1F">
              <w:t xml:space="preserve"> </w:t>
            </w:r>
            <w:r w:rsidRPr="00B73F1F">
              <w:br/>
              <w:t xml:space="preserve">2.2.2. Предоставления копии </w:t>
            </w:r>
            <w:r w:rsidR="0011265A" w:rsidRPr="00B73F1F">
              <w:t xml:space="preserve">документа </w:t>
            </w:r>
            <w:r w:rsidRPr="00B73F1F">
              <w:t xml:space="preserve">по требованию заинтересованного лица в срок не более семи дней с даты получения (предъявления) требования, за плату, не превышающую расходов на изготовление копии. </w:t>
            </w:r>
            <w:r w:rsidRPr="00B73F1F">
              <w:br/>
              <w:t xml:space="preserve">2.3. Дата опубликования текста вышеуказанного документа на страницах в сети Интернет: </w:t>
            </w:r>
            <w:r w:rsidR="0084091A" w:rsidRPr="00B73F1F">
              <w:rPr>
                <w:b/>
              </w:rPr>
              <w:t>«</w:t>
            </w:r>
            <w:r w:rsidR="00A575C2" w:rsidRPr="00B73F1F">
              <w:rPr>
                <w:b/>
              </w:rPr>
              <w:t>07</w:t>
            </w:r>
            <w:r w:rsidR="0084091A" w:rsidRPr="00B73F1F">
              <w:rPr>
                <w:b/>
              </w:rPr>
              <w:t xml:space="preserve">» </w:t>
            </w:r>
            <w:r w:rsidR="00A575C2" w:rsidRPr="00B73F1F">
              <w:rPr>
                <w:b/>
              </w:rPr>
              <w:t>ноября</w:t>
            </w:r>
            <w:r w:rsidR="00EC2580" w:rsidRPr="00B73F1F">
              <w:rPr>
                <w:b/>
              </w:rPr>
              <w:t xml:space="preserve"> </w:t>
            </w:r>
            <w:r w:rsidRPr="00B73F1F">
              <w:rPr>
                <w:b/>
              </w:rPr>
              <w:t>201</w:t>
            </w:r>
            <w:r w:rsidR="0084091A" w:rsidRPr="00B73F1F">
              <w:rPr>
                <w:b/>
              </w:rPr>
              <w:t>9</w:t>
            </w:r>
            <w:r w:rsidRPr="00B73F1F">
              <w:rPr>
                <w:b/>
              </w:rPr>
              <w:t xml:space="preserve"> года.</w:t>
            </w:r>
            <w:r w:rsidRPr="00F50EA6">
              <w:t xml:space="preserve"> </w:t>
            </w:r>
          </w:p>
        </w:tc>
      </w:tr>
    </w:tbl>
    <w:p w:rsidR="00536849" w:rsidRPr="001D75E2" w:rsidRDefault="00536849" w:rsidP="00536849">
      <w:pPr>
        <w:jc w:val="both"/>
      </w:pPr>
    </w:p>
    <w:tbl>
      <w:tblPr>
        <w:tblW w:w="1034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425"/>
      </w:tblGrid>
      <w:tr w:rsidR="00536849" w:rsidRPr="001D75E2" w:rsidTr="00536849">
        <w:trPr>
          <w:cantSplit/>
        </w:trPr>
        <w:tc>
          <w:tcPr>
            <w:tcW w:w="10348" w:type="dxa"/>
            <w:gridSpan w:val="11"/>
          </w:tcPr>
          <w:p w:rsidR="00536849" w:rsidRPr="001D75E2" w:rsidRDefault="00536849" w:rsidP="00735513">
            <w:pPr>
              <w:tabs>
                <w:tab w:val="left" w:pos="646"/>
                <w:tab w:val="center" w:pos="5004"/>
              </w:tabs>
            </w:pPr>
            <w:r>
              <w:tab/>
            </w:r>
            <w:r>
              <w:tab/>
            </w:r>
            <w:r w:rsidRPr="001D75E2">
              <w:t>3. Подпись</w:t>
            </w: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36849" w:rsidRDefault="00536849" w:rsidP="00735513">
            <w:pPr>
              <w:ind w:left="57"/>
            </w:pPr>
          </w:p>
          <w:p w:rsidR="00536849" w:rsidRPr="0027398A" w:rsidRDefault="00536849" w:rsidP="0084091A">
            <w:pPr>
              <w:ind w:left="57"/>
            </w:pPr>
            <w:r w:rsidRPr="00AF631C">
              <w:t xml:space="preserve">3.1. </w:t>
            </w:r>
            <w:r w:rsidR="00A14933">
              <w:t>Управляющий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6849" w:rsidRPr="00922478" w:rsidRDefault="00A14933" w:rsidP="00A14933">
            <w:r>
              <w:t>Матузова М.П.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849" w:rsidRPr="0027398A" w:rsidRDefault="00536849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36849" w:rsidRPr="0027398A" w:rsidRDefault="00536849" w:rsidP="00735513">
            <w:pPr>
              <w:jc w:val="center"/>
            </w:pPr>
            <w:r w:rsidRPr="0027398A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849" w:rsidRPr="0027398A" w:rsidRDefault="00536849" w:rsidP="00735513">
            <w:pPr>
              <w:jc w:val="both"/>
            </w:pP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ind w:left="57"/>
              <w:jc w:val="both"/>
            </w:pPr>
            <w:r w:rsidRPr="0027398A">
              <w:t xml:space="preserve">3.2. Дата </w:t>
            </w:r>
            <w:r>
              <w:t xml:space="preserve">      </w:t>
            </w:r>
            <w:r w:rsidRPr="0027398A">
              <w:t>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B73F1F" w:rsidRDefault="00A575C2" w:rsidP="00346C4B">
            <w:pPr>
              <w:jc w:val="center"/>
            </w:pPr>
            <w:r w:rsidRPr="00B73F1F">
              <w:t>07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B73F1F" w:rsidRDefault="00536849" w:rsidP="00735513">
            <w:pPr>
              <w:jc w:val="both"/>
            </w:pPr>
            <w:r w:rsidRPr="00B73F1F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B73F1F" w:rsidRDefault="00A575C2" w:rsidP="00735513">
            <w:pPr>
              <w:jc w:val="center"/>
            </w:pPr>
            <w:r w:rsidRPr="00B73F1F">
              <w:t>ноября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jc w:val="right"/>
            </w:pPr>
            <w:r w:rsidRPr="0027398A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262E50" w:rsidRDefault="00536849" w:rsidP="0084091A">
            <w:pPr>
              <w:jc w:val="both"/>
            </w:pPr>
            <w:r w:rsidRPr="0027398A">
              <w:t>1</w:t>
            </w:r>
            <w:r w:rsidR="0084091A"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ind w:left="57"/>
              <w:jc w:val="both"/>
            </w:pPr>
            <w:r w:rsidRPr="0027398A"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jc w:val="center"/>
            </w:pPr>
            <w:r w:rsidRPr="0027398A">
              <w:t>М.П.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6849" w:rsidRPr="001D75E2" w:rsidRDefault="00536849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849" w:rsidRPr="001D75E2" w:rsidRDefault="00536849" w:rsidP="00735513">
            <w:pPr>
              <w:jc w:val="both"/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849" w:rsidRPr="001D75E2" w:rsidRDefault="00536849" w:rsidP="00735513">
            <w:pPr>
              <w:jc w:val="both"/>
            </w:pPr>
          </w:p>
        </w:tc>
      </w:tr>
    </w:tbl>
    <w:p w:rsidR="00536849" w:rsidRPr="001D75E2" w:rsidRDefault="00536849" w:rsidP="00536849">
      <w:pPr>
        <w:jc w:val="both"/>
      </w:pPr>
    </w:p>
    <w:p w:rsidR="00FE43F6" w:rsidRDefault="00FE43F6"/>
    <w:sectPr w:rsidR="00FE43F6" w:rsidSect="006C3863">
      <w:footerReference w:type="even" r:id="rId6"/>
      <w:foot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19A" w:rsidRDefault="0096619A">
      <w:r>
        <w:separator/>
      </w:r>
    </w:p>
  </w:endnote>
  <w:endnote w:type="continuationSeparator" w:id="0">
    <w:p w:rsidR="0096619A" w:rsidRDefault="0096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0D1" w:rsidRDefault="0062279C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60D1" w:rsidRDefault="00B73F1F" w:rsidP="0070242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0D1" w:rsidRDefault="0062279C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3F1F">
      <w:rPr>
        <w:rStyle w:val="a5"/>
        <w:noProof/>
      </w:rPr>
      <w:t>1</w:t>
    </w:r>
    <w:r>
      <w:rPr>
        <w:rStyle w:val="a5"/>
      </w:rPr>
      <w:fldChar w:fldCharType="end"/>
    </w:r>
  </w:p>
  <w:p w:rsidR="002A60D1" w:rsidRDefault="00B73F1F" w:rsidP="007024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19A" w:rsidRDefault="0096619A">
      <w:r>
        <w:separator/>
      </w:r>
    </w:p>
  </w:footnote>
  <w:footnote w:type="continuationSeparator" w:id="0">
    <w:p w:rsidR="0096619A" w:rsidRDefault="0096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C3"/>
    <w:rsid w:val="000628BD"/>
    <w:rsid w:val="0011265A"/>
    <w:rsid w:val="00221E92"/>
    <w:rsid w:val="00225801"/>
    <w:rsid w:val="002A2413"/>
    <w:rsid w:val="00346C4B"/>
    <w:rsid w:val="00536849"/>
    <w:rsid w:val="0062279C"/>
    <w:rsid w:val="00642326"/>
    <w:rsid w:val="007365D8"/>
    <w:rsid w:val="007D7C03"/>
    <w:rsid w:val="0084091A"/>
    <w:rsid w:val="009041C8"/>
    <w:rsid w:val="00953090"/>
    <w:rsid w:val="00963067"/>
    <w:rsid w:val="0096619A"/>
    <w:rsid w:val="009D005E"/>
    <w:rsid w:val="00A14912"/>
    <w:rsid w:val="00A14933"/>
    <w:rsid w:val="00A575C2"/>
    <w:rsid w:val="00B46958"/>
    <w:rsid w:val="00B73F1F"/>
    <w:rsid w:val="00CC2FDD"/>
    <w:rsid w:val="00CF765F"/>
    <w:rsid w:val="00EB2ADC"/>
    <w:rsid w:val="00EC2580"/>
    <w:rsid w:val="00ED17C3"/>
    <w:rsid w:val="00F50EA6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3EA96-BEBE-49CF-AF48-B7843D7C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7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17C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D1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D17C3"/>
  </w:style>
  <w:style w:type="paragraph" w:customStyle="1" w:styleId="ConsNonformat">
    <w:name w:val="ConsNonformat"/>
    <w:uiPriority w:val="99"/>
    <w:rsid w:val="00ED17C3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ED17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49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l1">
    <w:name w:val="hl1"/>
    <w:basedOn w:val="a0"/>
    <w:rsid w:val="00642326"/>
    <w:rPr>
      <w:shd w:val="clear" w:color="auto" w:fill="FFFF80"/>
    </w:rPr>
  </w:style>
  <w:style w:type="paragraph" w:styleId="a7">
    <w:name w:val="Balloon Text"/>
    <w:basedOn w:val="a"/>
    <w:link w:val="a8"/>
    <w:uiPriority w:val="99"/>
    <w:semiHidden/>
    <w:unhideWhenUsed/>
    <w:rsid w:val="00EC25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ZAO Raiffeisenbank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GANUSHEVICH Elena</dc:creator>
  <cp:lastModifiedBy>Юшков Максим</cp:lastModifiedBy>
  <cp:revision>11</cp:revision>
  <dcterms:created xsi:type="dcterms:W3CDTF">2017-05-19T12:20:00Z</dcterms:created>
  <dcterms:modified xsi:type="dcterms:W3CDTF">2019-11-07T15:20:00Z</dcterms:modified>
</cp:coreProperties>
</file>