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Pr="0020628D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0628D">
        <w:rPr>
          <w:rFonts w:ascii="Times New Roman" w:hAnsi="Times New Roman" w:cs="Times New Roman"/>
          <w:b/>
        </w:rPr>
        <w:t>Сообщение о существенном факте</w:t>
      </w:r>
    </w:p>
    <w:p w:rsidR="00EC708F" w:rsidRPr="0020628D" w:rsidRDefault="0020628D" w:rsidP="0020628D">
      <w:pPr>
        <w:adjustRightInd w:val="0"/>
        <w:ind w:firstLine="540"/>
        <w:jc w:val="center"/>
        <w:rPr>
          <w:b/>
        </w:rPr>
      </w:pPr>
      <w:r w:rsidRPr="0020628D">
        <w:rPr>
          <w:b/>
        </w:rPr>
        <w:t xml:space="preserve">«Сведения о решениях, единолично принятых одним участником </w:t>
      </w:r>
      <w:r w:rsidR="00A321E8" w:rsidRPr="00A321E8">
        <w:rPr>
          <w:b/>
        </w:rPr>
        <w:t xml:space="preserve">(лицом, которому принадлежат все голосующие акции) </w:t>
      </w:r>
      <w:r w:rsidRPr="0020628D">
        <w:rPr>
          <w:b/>
        </w:rPr>
        <w:t>эмитента</w:t>
      </w:r>
      <w:r w:rsidR="00EC708F" w:rsidRPr="0020628D">
        <w:rPr>
          <w:b/>
        </w:rPr>
        <w:t>»</w:t>
      </w:r>
    </w:p>
    <w:p w:rsidR="0078046F" w:rsidRPr="0020628D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80922" w:rsidRPr="007C3344" w:rsidTr="00AA1B46">
        <w:tc>
          <w:tcPr>
            <w:tcW w:w="10137" w:type="dxa"/>
            <w:gridSpan w:val="2"/>
            <w:shd w:val="clear" w:color="auto" w:fill="auto"/>
          </w:tcPr>
          <w:p w:rsidR="00980922" w:rsidRPr="00AA1B46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A1B46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1.2. Сокращенное фирменное наименование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ООО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1.3. Место нахождения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197374, г. Санкт-Петербург, ул. Савушкина, д. 112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1.4. ОГРН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1.5. ИНН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AA1B46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1.6.</w:t>
            </w:r>
            <w:r w:rsidRPr="00AA1B46">
              <w:rPr>
                <w:lang w:val="en-US"/>
              </w:rPr>
              <w:t> </w:t>
            </w:r>
            <w:r w:rsidRPr="007C3344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1.7.</w:t>
            </w:r>
            <w:r w:rsidRPr="00AA1B46">
              <w:rPr>
                <w:lang w:val="en-US"/>
              </w:rPr>
              <w:t> </w:t>
            </w:r>
            <w:r w:rsidRPr="007C3344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20628D">
            <w:pPr>
              <w:pStyle w:val="CharCharCharCha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:rsidR="0020628D" w:rsidRPr="00AA1B46" w:rsidRDefault="0020628D" w:rsidP="00AA1B46">
            <w:pPr>
              <w:autoSpaceDE/>
              <w:autoSpaceDN/>
              <w:rPr>
                <w:b/>
              </w:rPr>
            </w:pPr>
            <w:r w:rsidRPr="00AA1B46">
              <w:rPr>
                <w:b/>
                <w:bCs/>
                <w:iCs/>
                <w:lang w:val="en-US"/>
              </w:rPr>
              <w:t>http</w:t>
            </w:r>
            <w:r w:rsidRPr="00AA1B46">
              <w:rPr>
                <w:b/>
                <w:bCs/>
                <w:iCs/>
              </w:rPr>
              <w:t>://</w:t>
            </w:r>
            <w:r w:rsidRPr="00AA1B46">
              <w:rPr>
                <w:b/>
                <w:bCs/>
                <w:iCs/>
                <w:lang w:val="en-US"/>
              </w:rPr>
              <w:t>www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e</w:t>
            </w:r>
            <w:r w:rsidRPr="00AA1B46">
              <w:rPr>
                <w:b/>
                <w:bCs/>
                <w:iCs/>
              </w:rPr>
              <w:t>-</w:t>
            </w:r>
            <w:r w:rsidRPr="00AA1B46">
              <w:rPr>
                <w:b/>
                <w:bCs/>
                <w:iCs/>
                <w:lang w:val="en-US"/>
              </w:rPr>
              <w:t>disclosure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ru</w:t>
            </w:r>
            <w:proofErr w:type="spellEnd"/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portal</w:t>
            </w:r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company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aspx</w:t>
            </w:r>
            <w:proofErr w:type="spellEnd"/>
            <w:r w:rsidRPr="00AA1B46">
              <w:rPr>
                <w:b/>
                <w:bCs/>
                <w:iCs/>
              </w:rPr>
              <w:t>?</w:t>
            </w:r>
            <w:r w:rsidRPr="00AA1B46">
              <w:rPr>
                <w:b/>
                <w:bCs/>
                <w:iCs/>
                <w:lang w:val="en-US"/>
              </w:rPr>
              <w:t>id</w:t>
            </w:r>
            <w:r w:rsidRPr="00AA1B46">
              <w:rPr>
                <w:b/>
                <w:bCs/>
                <w:iCs/>
              </w:rPr>
              <w:t>=32010</w:t>
            </w:r>
          </w:p>
        </w:tc>
      </w:tr>
    </w:tbl>
    <w:p w:rsidR="00980922" w:rsidRPr="007C3344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7C3344" w:rsidTr="00AA1B46">
        <w:tc>
          <w:tcPr>
            <w:tcW w:w="10137" w:type="dxa"/>
            <w:shd w:val="clear" w:color="auto" w:fill="auto"/>
          </w:tcPr>
          <w:p w:rsidR="00AC1E77" w:rsidRPr="007C3344" w:rsidRDefault="00AC1E77" w:rsidP="00AA1B46">
            <w:pPr>
              <w:jc w:val="center"/>
            </w:pPr>
            <w:r w:rsidRPr="007C3344">
              <w:t>2. Содержание сообщения</w:t>
            </w:r>
          </w:p>
        </w:tc>
      </w:tr>
      <w:tr w:rsidR="00980922" w:rsidRPr="00074968" w:rsidTr="00AA1B46">
        <w:tc>
          <w:tcPr>
            <w:tcW w:w="10137" w:type="dxa"/>
            <w:shd w:val="clear" w:color="auto" w:fill="auto"/>
          </w:tcPr>
          <w:p w:rsidR="0020628D" w:rsidRPr="00074968" w:rsidRDefault="00A771BE" w:rsidP="00AA1B46">
            <w:pPr>
              <w:adjustRightInd w:val="0"/>
              <w:jc w:val="both"/>
            </w:pPr>
            <w:r w:rsidRPr="00074968">
              <w:t>2.1. </w:t>
            </w:r>
            <w:r w:rsidR="0020628D" w:rsidRPr="00074968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Общество с ограниченной ответственностью «Лента-2»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Место нахождения: 197374, Россия, Санкт-Петербург, ул. Савушкина, д.112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 xml:space="preserve">ИНН: 7814555999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ОГРН: 1127847650556</w:t>
            </w:r>
          </w:p>
          <w:p w:rsidR="0020628D" w:rsidRPr="00E55122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074968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AA1B46">
              <w:rPr>
                <w:b/>
                <w:sz w:val="16"/>
                <w:szCs w:val="16"/>
              </w:rPr>
              <w:t xml:space="preserve"> </w:t>
            </w:r>
          </w:p>
          <w:p w:rsidR="00F03E04" w:rsidRPr="00F03E04" w:rsidRDefault="00F03E04" w:rsidP="00F03E04">
            <w:pPr>
              <w:jc w:val="both"/>
              <w:rPr>
                <w:b/>
              </w:rPr>
            </w:pPr>
            <w:r w:rsidRPr="00F03E04">
              <w:rPr>
                <w:b/>
              </w:rPr>
              <w:t>1.</w:t>
            </w:r>
            <w:r w:rsidRPr="00F03E04">
              <w:rPr>
                <w:b/>
              </w:rPr>
              <w:tab/>
              <w:t>Одобрить передачу в собственность:</w:t>
            </w:r>
          </w:p>
          <w:p w:rsidR="00F03E04" w:rsidRPr="00F03E04" w:rsidRDefault="00F03E04" w:rsidP="00F03E04">
            <w:pPr>
              <w:jc w:val="both"/>
              <w:rPr>
                <w:b/>
              </w:rPr>
            </w:pPr>
            <w:r w:rsidRPr="00F03E04">
              <w:rPr>
                <w:b/>
              </w:rPr>
              <w:t>1.1.</w:t>
            </w:r>
            <w:r w:rsidRPr="00F03E04">
              <w:rPr>
                <w:b/>
              </w:rPr>
              <w:tab/>
              <w:t>Земельный участок с кадастровым номером 78:40:0008532:81, расположенный по адресу: город Санкт-Петербург, Старо-</w:t>
            </w:r>
            <w:proofErr w:type="spellStart"/>
            <w:r w:rsidRPr="00F03E04">
              <w:rPr>
                <w:b/>
              </w:rPr>
              <w:t>Паново</w:t>
            </w:r>
            <w:proofErr w:type="spellEnd"/>
            <w:r w:rsidRPr="00F03E04">
              <w:rPr>
                <w:b/>
              </w:rPr>
              <w:t xml:space="preserve">, </w:t>
            </w:r>
            <w:proofErr w:type="spellStart"/>
            <w:r w:rsidRPr="00F03E04">
              <w:rPr>
                <w:b/>
              </w:rPr>
              <w:t>Таллинское</w:t>
            </w:r>
            <w:proofErr w:type="spellEnd"/>
            <w:r w:rsidRPr="00F03E04">
              <w:rPr>
                <w:b/>
              </w:rPr>
              <w:t xml:space="preserve"> шоссе, д.159, кор.2, лит. А, площадью 191 (сто девяносто один) квадратных метров Покупателю – Публичному акционерному обществу энергетики и электрификации «Ленэнерго» (ОГРН 1027809170300, ИНН 7803002209) по цене 1 117 451 (Один миллион сто семнадцать тысяч четыреста пятьдесят один) рубль 23 копейки, НДС не облагается;</w:t>
            </w:r>
          </w:p>
          <w:p w:rsidR="00F03E04" w:rsidRPr="00F03E04" w:rsidRDefault="00F03E04" w:rsidP="00F03E04">
            <w:pPr>
              <w:jc w:val="both"/>
              <w:rPr>
                <w:b/>
              </w:rPr>
            </w:pPr>
            <w:r w:rsidRPr="00F03E04">
              <w:rPr>
                <w:b/>
              </w:rPr>
              <w:t>1.2.</w:t>
            </w:r>
            <w:r w:rsidRPr="00F03E04">
              <w:rPr>
                <w:b/>
              </w:rPr>
              <w:tab/>
              <w:t>Здание распределительной трансформаторной подстанции РТП 6790 с кадастровым номером 78:40:0008532:63, расположенное по адресу: город Санкт-Петербург, Старо-</w:t>
            </w:r>
            <w:proofErr w:type="spellStart"/>
            <w:r w:rsidRPr="00F03E04">
              <w:rPr>
                <w:b/>
              </w:rPr>
              <w:t>Паново</w:t>
            </w:r>
            <w:proofErr w:type="spellEnd"/>
            <w:r w:rsidRPr="00F03E04">
              <w:rPr>
                <w:b/>
              </w:rPr>
              <w:t xml:space="preserve">, </w:t>
            </w:r>
            <w:proofErr w:type="spellStart"/>
            <w:r w:rsidRPr="00F03E04">
              <w:rPr>
                <w:b/>
              </w:rPr>
              <w:t>Таллинское</w:t>
            </w:r>
            <w:proofErr w:type="spellEnd"/>
            <w:r w:rsidRPr="00F03E04">
              <w:rPr>
                <w:b/>
              </w:rPr>
              <w:t xml:space="preserve"> шоссе, д.159, кор.2, лит. </w:t>
            </w:r>
            <w:proofErr w:type="gramStart"/>
            <w:r w:rsidRPr="00F03E04">
              <w:rPr>
                <w:b/>
              </w:rPr>
              <w:t>А, площадью 144,6 (сто сорок четыре целых шесть десятых) квадратных метров Покупателю – Публичному акционерному обществу энергетики и электрификации «Ленэнерго» (ОГРН 1027809170300, ИНН 7803002209) по цене 11 420 048 (Одиннадцать миллионов четыреста двадцать тысяч сорок восемь) рублей 77 копеек, в том числе НДС – 18% 1 742 041 (Один миллион семьсот сорок две тысячи сорок один) рубль 34 копейки.</w:t>
            </w:r>
            <w:proofErr w:type="gramEnd"/>
          </w:p>
          <w:p w:rsidR="00F03E04" w:rsidRPr="00F03E04" w:rsidRDefault="00F03E04" w:rsidP="00F03E04">
            <w:pPr>
              <w:jc w:val="both"/>
              <w:rPr>
                <w:b/>
              </w:rPr>
            </w:pPr>
            <w:r w:rsidRPr="00F03E04">
              <w:rPr>
                <w:b/>
              </w:rPr>
              <w:t>2.</w:t>
            </w:r>
            <w:r w:rsidRPr="00F03E04">
              <w:rPr>
                <w:b/>
              </w:rPr>
              <w:tab/>
              <w:t>Генеральный директор и должностные лица Общества обязаны осуществить любые действия в рамках их компетенции и полномочий для обеспечения исполнения настоящего Решения.</w:t>
            </w:r>
          </w:p>
          <w:p w:rsidR="0020628D" w:rsidRPr="00AA1B46" w:rsidRDefault="0020628D" w:rsidP="00F03E04">
            <w:pPr>
              <w:jc w:val="both"/>
              <w:rPr>
                <w:b/>
              </w:rPr>
            </w:pPr>
            <w:r w:rsidRPr="00074968">
              <w:t xml:space="preserve">2.3. Дата единоличного принятия решений одним участником (лицом, которому принадлежат все голосующие акции) эмитента: </w:t>
            </w:r>
            <w:r w:rsidR="00F03E04" w:rsidRPr="00F03E04">
              <w:rPr>
                <w:b/>
              </w:rPr>
              <w:t>22</w:t>
            </w:r>
            <w:r w:rsidR="00486D5F">
              <w:rPr>
                <w:b/>
              </w:rPr>
              <w:t xml:space="preserve"> </w:t>
            </w:r>
            <w:r w:rsidR="009F546D">
              <w:rPr>
                <w:b/>
              </w:rPr>
              <w:t>июля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6F368A">
              <w:rPr>
                <w:b/>
              </w:rPr>
              <w:t>6</w:t>
            </w:r>
            <w:r w:rsidRPr="00AA1B46">
              <w:rPr>
                <w:b/>
              </w:rPr>
              <w:t xml:space="preserve"> г.</w:t>
            </w:r>
          </w:p>
          <w:p w:rsidR="00E55122" w:rsidRPr="004810C1" w:rsidRDefault="0020628D" w:rsidP="00F03E04">
            <w:pPr>
              <w:jc w:val="both"/>
              <w:rPr>
                <w:b/>
              </w:rPr>
            </w:pPr>
            <w:r w:rsidRPr="00074968"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AA1B46">
              <w:rPr>
                <w:b/>
              </w:rPr>
              <w:t xml:space="preserve"> </w:t>
            </w:r>
            <w:r w:rsidR="00F03E04" w:rsidRPr="00F03E04">
              <w:rPr>
                <w:b/>
              </w:rPr>
              <w:t>22</w:t>
            </w:r>
            <w:r w:rsidR="009F546D">
              <w:rPr>
                <w:b/>
              </w:rPr>
              <w:t xml:space="preserve"> июля</w:t>
            </w:r>
            <w:r w:rsidR="009F546D" w:rsidRPr="00AA1B46">
              <w:rPr>
                <w:b/>
              </w:rPr>
              <w:t xml:space="preserve"> </w:t>
            </w:r>
            <w:r w:rsidR="00D357CA" w:rsidRPr="00D357CA">
              <w:rPr>
                <w:b/>
              </w:rPr>
              <w:t>2016 г. Решение единственного участник</w:t>
            </w:r>
            <w:proofErr w:type="gramStart"/>
            <w:r w:rsidR="00D357CA" w:rsidRPr="00D357CA">
              <w:rPr>
                <w:b/>
              </w:rPr>
              <w:t>а ООО</w:t>
            </w:r>
            <w:proofErr w:type="gramEnd"/>
            <w:r w:rsidR="00D357CA" w:rsidRPr="00D357CA">
              <w:rPr>
                <w:b/>
              </w:rPr>
              <w:t xml:space="preserve"> «Лента» № </w:t>
            </w:r>
            <w:r w:rsidR="006C3F72">
              <w:rPr>
                <w:b/>
              </w:rPr>
              <w:t>17</w:t>
            </w:r>
            <w:r w:rsidR="00F03E04" w:rsidRPr="00F03E04">
              <w:rPr>
                <w:b/>
              </w:rPr>
              <w:t>8</w:t>
            </w:r>
            <w:r w:rsidR="00D357CA" w:rsidRPr="00D357CA">
              <w:rPr>
                <w:b/>
              </w:rPr>
              <w:t xml:space="preserve">-Л.  </w:t>
            </w:r>
          </w:p>
        </w:tc>
      </w:tr>
    </w:tbl>
    <w:p w:rsidR="00980922" w:rsidRPr="00074968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074968" w:rsidTr="00B3229E">
        <w:trPr>
          <w:cantSplit/>
        </w:trPr>
        <w:tc>
          <w:tcPr>
            <w:tcW w:w="10207" w:type="dxa"/>
            <w:gridSpan w:val="11"/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  <w:r w:rsidRPr="00074968">
              <w:rPr>
                <w:sz w:val="22"/>
                <w:szCs w:val="22"/>
              </w:rPr>
              <w:t>3. Подпись</w:t>
            </w:r>
          </w:p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r w:rsidRPr="00074968">
              <w:t xml:space="preserve">3.1. </w:t>
            </w:r>
            <w:r w:rsidR="0020628D" w:rsidRPr="00074968">
              <w:rPr>
                <w:rFonts w:eastAsia="SimSun"/>
              </w:rPr>
              <w:t>Генеральный директор ООО «Лента»</w:t>
            </w:r>
            <w:r w:rsidR="0020628D" w:rsidRPr="00074968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20628D" w:rsidP="00B3229E">
            <w:pPr>
              <w:jc w:val="center"/>
            </w:pPr>
            <w:r w:rsidRPr="00074968">
              <w:t>Я.Г.Дюннинг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08F" w:rsidRPr="00074968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>
            <w:pPr>
              <w:jc w:val="center"/>
            </w:pPr>
            <w:r w:rsidRPr="0007496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9F546D" w:rsidRDefault="00F03E04" w:rsidP="00D357CA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22</w:t>
            </w:r>
            <w:bookmarkStart w:id="1" w:name="_GoBack"/>
            <w:bookmarkEnd w:id="1"/>
            <w:r w:rsidR="009F546D" w:rsidRPr="00353B3F"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9F546D" w:rsidRDefault="00EC708F" w:rsidP="00B3229E">
            <w:pPr>
              <w:rPr>
                <w:highlight w:val="yellow"/>
              </w:rPr>
            </w:pPr>
            <w:r w:rsidRPr="009F546D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9F546D" w:rsidP="00744D28">
            <w:pPr>
              <w:jc w:val="center"/>
            </w:pPr>
            <w:r>
              <w:t>июля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right"/>
            </w:pPr>
            <w:r w:rsidRPr="00074968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21247B" w:rsidP="00D357CA">
            <w:r w:rsidRPr="00074968">
              <w:t>1</w:t>
            </w:r>
            <w:r w:rsidR="00D357CA"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proofErr w:type="gramStart"/>
            <w:r w:rsidRPr="00074968">
              <w:t>г</w:t>
            </w:r>
            <w:proofErr w:type="gramEnd"/>
            <w:r w:rsidRPr="00074968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center"/>
            </w:pPr>
            <w:r w:rsidRPr="00074968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:rsidR="00C94218" w:rsidRPr="00074968" w:rsidRDefault="00C94218" w:rsidP="00C94218">
      <w:pPr>
        <w:jc w:val="center"/>
        <w:rPr>
          <w:b/>
          <w:bCs/>
        </w:rPr>
      </w:pPr>
    </w:p>
    <w:p w:rsidR="00980922" w:rsidRPr="007C3344" w:rsidRDefault="00980922" w:rsidP="00EC708F">
      <w:pPr>
        <w:jc w:val="center"/>
      </w:pPr>
    </w:p>
    <w:sectPr w:rsidR="00980922" w:rsidRPr="007C3344" w:rsidSect="006F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45" w:rsidRDefault="005C0945">
      <w:r>
        <w:separator/>
      </w:r>
    </w:p>
  </w:endnote>
  <w:endnote w:type="continuationSeparator" w:id="0">
    <w:p w:rsidR="005C0945" w:rsidRDefault="005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45" w:rsidRDefault="005C0945">
      <w:r>
        <w:separator/>
      </w:r>
    </w:p>
  </w:footnote>
  <w:footnote w:type="continuationSeparator" w:id="0">
    <w:p w:rsidR="005C0945" w:rsidRDefault="005C0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61663C"/>
    <w:multiLevelType w:val="hybridMultilevel"/>
    <w:tmpl w:val="798432EE"/>
    <w:lvl w:ilvl="0" w:tplc="3FBA5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649E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4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6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2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6">
    <w:nsid w:val="5D097E9F"/>
    <w:multiLevelType w:val="multilevel"/>
    <w:tmpl w:val="CEAAC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9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1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4"/>
  </w:num>
  <w:num w:numId="5">
    <w:abstractNumId w:val="13"/>
  </w:num>
  <w:num w:numId="6">
    <w:abstractNumId w:val="33"/>
  </w:num>
  <w:num w:numId="7">
    <w:abstractNumId w:val="28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4"/>
  </w:num>
  <w:num w:numId="13">
    <w:abstractNumId w:val="6"/>
  </w:num>
  <w:num w:numId="14">
    <w:abstractNumId w:val="18"/>
  </w:num>
  <w:num w:numId="15">
    <w:abstractNumId w:val="0"/>
  </w:num>
  <w:num w:numId="16">
    <w:abstractNumId w:val="37"/>
  </w:num>
  <w:num w:numId="17">
    <w:abstractNumId w:val="43"/>
  </w:num>
  <w:num w:numId="18">
    <w:abstractNumId w:val="1"/>
  </w:num>
  <w:num w:numId="19">
    <w:abstractNumId w:val="39"/>
  </w:num>
  <w:num w:numId="20">
    <w:abstractNumId w:val="38"/>
  </w:num>
  <w:num w:numId="21">
    <w:abstractNumId w:val="17"/>
  </w:num>
  <w:num w:numId="22">
    <w:abstractNumId w:val="5"/>
  </w:num>
  <w:num w:numId="23">
    <w:abstractNumId w:val="11"/>
  </w:num>
  <w:num w:numId="24">
    <w:abstractNumId w:val="25"/>
  </w:num>
  <w:num w:numId="25">
    <w:abstractNumId w:val="23"/>
  </w:num>
  <w:num w:numId="26">
    <w:abstractNumId w:val="35"/>
  </w:num>
  <w:num w:numId="27">
    <w:abstractNumId w:val="15"/>
  </w:num>
  <w:num w:numId="28">
    <w:abstractNumId w:val="8"/>
  </w:num>
  <w:num w:numId="29">
    <w:abstractNumId w:val="3"/>
  </w:num>
  <w:num w:numId="30">
    <w:abstractNumId w:val="40"/>
  </w:num>
  <w:num w:numId="31">
    <w:abstractNumId w:val="34"/>
  </w:num>
  <w:num w:numId="32">
    <w:abstractNumId w:val="29"/>
  </w:num>
  <w:num w:numId="33">
    <w:abstractNumId w:val="7"/>
  </w:num>
  <w:num w:numId="34">
    <w:abstractNumId w:val="31"/>
  </w:num>
  <w:num w:numId="35">
    <w:abstractNumId w:val="21"/>
  </w:num>
  <w:num w:numId="36">
    <w:abstractNumId w:val="20"/>
  </w:num>
  <w:num w:numId="37">
    <w:abstractNumId w:val="41"/>
  </w:num>
  <w:num w:numId="38">
    <w:abstractNumId w:val="16"/>
  </w:num>
  <w:num w:numId="39">
    <w:abstractNumId w:val="27"/>
  </w:num>
  <w:num w:numId="40">
    <w:abstractNumId w:val="22"/>
  </w:num>
  <w:num w:numId="41">
    <w:abstractNumId w:val="42"/>
  </w:num>
  <w:num w:numId="42">
    <w:abstractNumId w:val="9"/>
  </w:num>
  <w:num w:numId="43">
    <w:abstractNumId w:val="19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2"/>
    <w:rsid w:val="000015F0"/>
    <w:rsid w:val="0001579C"/>
    <w:rsid w:val="000366D6"/>
    <w:rsid w:val="00036C41"/>
    <w:rsid w:val="00050CD7"/>
    <w:rsid w:val="00074968"/>
    <w:rsid w:val="000A229D"/>
    <w:rsid w:val="000C4BB5"/>
    <w:rsid w:val="000D183C"/>
    <w:rsid w:val="000F2EDC"/>
    <w:rsid w:val="000F645E"/>
    <w:rsid w:val="00102AC7"/>
    <w:rsid w:val="0012678C"/>
    <w:rsid w:val="00145A38"/>
    <w:rsid w:val="00150E7E"/>
    <w:rsid w:val="0015250E"/>
    <w:rsid w:val="001531F1"/>
    <w:rsid w:val="0019462B"/>
    <w:rsid w:val="001C0F96"/>
    <w:rsid w:val="001C3089"/>
    <w:rsid w:val="001D1422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E4F31"/>
    <w:rsid w:val="002E727B"/>
    <w:rsid w:val="002F103F"/>
    <w:rsid w:val="0031683D"/>
    <w:rsid w:val="0031747A"/>
    <w:rsid w:val="003274CA"/>
    <w:rsid w:val="00332B6F"/>
    <w:rsid w:val="00353B3F"/>
    <w:rsid w:val="00364ECD"/>
    <w:rsid w:val="00371F48"/>
    <w:rsid w:val="00372C4B"/>
    <w:rsid w:val="003955ED"/>
    <w:rsid w:val="003C7B47"/>
    <w:rsid w:val="003E53C9"/>
    <w:rsid w:val="004165D3"/>
    <w:rsid w:val="00431B9C"/>
    <w:rsid w:val="00460C87"/>
    <w:rsid w:val="004810C1"/>
    <w:rsid w:val="00486D5F"/>
    <w:rsid w:val="00492FC1"/>
    <w:rsid w:val="004939A0"/>
    <w:rsid w:val="004E2E81"/>
    <w:rsid w:val="005261CF"/>
    <w:rsid w:val="005446A9"/>
    <w:rsid w:val="005641F2"/>
    <w:rsid w:val="00572957"/>
    <w:rsid w:val="00585F2C"/>
    <w:rsid w:val="005A6114"/>
    <w:rsid w:val="005A6C8C"/>
    <w:rsid w:val="005C0945"/>
    <w:rsid w:val="005E02AF"/>
    <w:rsid w:val="00601BF9"/>
    <w:rsid w:val="006040F1"/>
    <w:rsid w:val="00622644"/>
    <w:rsid w:val="006314FD"/>
    <w:rsid w:val="00633AAF"/>
    <w:rsid w:val="00651E65"/>
    <w:rsid w:val="00667C4A"/>
    <w:rsid w:val="00671EF8"/>
    <w:rsid w:val="00686735"/>
    <w:rsid w:val="00691FD2"/>
    <w:rsid w:val="006A0E68"/>
    <w:rsid w:val="006A710C"/>
    <w:rsid w:val="006C3F72"/>
    <w:rsid w:val="006E512B"/>
    <w:rsid w:val="006F368A"/>
    <w:rsid w:val="006F72E8"/>
    <w:rsid w:val="00706060"/>
    <w:rsid w:val="00710112"/>
    <w:rsid w:val="00722241"/>
    <w:rsid w:val="00737E40"/>
    <w:rsid w:val="00744D28"/>
    <w:rsid w:val="00746EAB"/>
    <w:rsid w:val="007619B6"/>
    <w:rsid w:val="0077239C"/>
    <w:rsid w:val="0078046F"/>
    <w:rsid w:val="0078298C"/>
    <w:rsid w:val="007964EE"/>
    <w:rsid w:val="007C3344"/>
    <w:rsid w:val="007E0972"/>
    <w:rsid w:val="007E2811"/>
    <w:rsid w:val="008018E5"/>
    <w:rsid w:val="00840F6F"/>
    <w:rsid w:val="00843330"/>
    <w:rsid w:val="008438DF"/>
    <w:rsid w:val="00850FD2"/>
    <w:rsid w:val="00884288"/>
    <w:rsid w:val="008D77FB"/>
    <w:rsid w:val="00920D14"/>
    <w:rsid w:val="009234B4"/>
    <w:rsid w:val="009278B1"/>
    <w:rsid w:val="009623A6"/>
    <w:rsid w:val="009755A7"/>
    <w:rsid w:val="00976C40"/>
    <w:rsid w:val="00977914"/>
    <w:rsid w:val="00977D46"/>
    <w:rsid w:val="00980922"/>
    <w:rsid w:val="00985C72"/>
    <w:rsid w:val="009C2BA6"/>
    <w:rsid w:val="009D6193"/>
    <w:rsid w:val="009F546D"/>
    <w:rsid w:val="00A03FE3"/>
    <w:rsid w:val="00A26690"/>
    <w:rsid w:val="00A321E8"/>
    <w:rsid w:val="00A326A9"/>
    <w:rsid w:val="00A55A54"/>
    <w:rsid w:val="00A65464"/>
    <w:rsid w:val="00A771BE"/>
    <w:rsid w:val="00A905E6"/>
    <w:rsid w:val="00AA1B46"/>
    <w:rsid w:val="00AA46E4"/>
    <w:rsid w:val="00AC1E77"/>
    <w:rsid w:val="00AF132D"/>
    <w:rsid w:val="00AF1F67"/>
    <w:rsid w:val="00B3229E"/>
    <w:rsid w:val="00B33554"/>
    <w:rsid w:val="00B5682E"/>
    <w:rsid w:val="00B95645"/>
    <w:rsid w:val="00BB5D34"/>
    <w:rsid w:val="00BE523F"/>
    <w:rsid w:val="00BE525D"/>
    <w:rsid w:val="00C05679"/>
    <w:rsid w:val="00C16DBC"/>
    <w:rsid w:val="00C417F2"/>
    <w:rsid w:val="00C4712F"/>
    <w:rsid w:val="00C53B4A"/>
    <w:rsid w:val="00C64450"/>
    <w:rsid w:val="00C73B6E"/>
    <w:rsid w:val="00C94218"/>
    <w:rsid w:val="00CA5430"/>
    <w:rsid w:val="00CD23BF"/>
    <w:rsid w:val="00CE3266"/>
    <w:rsid w:val="00CE5E43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357CA"/>
    <w:rsid w:val="00D474A9"/>
    <w:rsid w:val="00D6200C"/>
    <w:rsid w:val="00DA56FD"/>
    <w:rsid w:val="00DB7B1B"/>
    <w:rsid w:val="00DE26FA"/>
    <w:rsid w:val="00DF5568"/>
    <w:rsid w:val="00E118DE"/>
    <w:rsid w:val="00E229E5"/>
    <w:rsid w:val="00E330DE"/>
    <w:rsid w:val="00E4719F"/>
    <w:rsid w:val="00E52A6A"/>
    <w:rsid w:val="00E55122"/>
    <w:rsid w:val="00E55738"/>
    <w:rsid w:val="00E61F97"/>
    <w:rsid w:val="00E630D9"/>
    <w:rsid w:val="00E63408"/>
    <w:rsid w:val="00E730A7"/>
    <w:rsid w:val="00E75028"/>
    <w:rsid w:val="00E83FBE"/>
    <w:rsid w:val="00E926B7"/>
    <w:rsid w:val="00E94039"/>
    <w:rsid w:val="00EB1279"/>
    <w:rsid w:val="00EC708F"/>
    <w:rsid w:val="00ED42FD"/>
    <w:rsid w:val="00ED6FF1"/>
    <w:rsid w:val="00F00073"/>
    <w:rsid w:val="00F03E04"/>
    <w:rsid w:val="00F10D2D"/>
    <w:rsid w:val="00F1758B"/>
    <w:rsid w:val="00F42707"/>
    <w:rsid w:val="00F773A4"/>
    <w:rsid w:val="00F83F54"/>
    <w:rsid w:val="00F953DA"/>
    <w:rsid w:val="00FB732B"/>
    <w:rsid w:val="00FC2864"/>
    <w:rsid w:val="00FD0F8F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407</Words>
  <Characters>2988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Зенина Ольга</cp:lastModifiedBy>
  <cp:revision>10</cp:revision>
  <cp:lastPrinted>2014-02-10T13:50:00Z</cp:lastPrinted>
  <dcterms:created xsi:type="dcterms:W3CDTF">2016-03-04T14:26:00Z</dcterms:created>
  <dcterms:modified xsi:type="dcterms:W3CDTF">2016-07-22T13:14:00Z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