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29" w:rsidRPr="00B120D0" w:rsidRDefault="00085B29" w:rsidP="005978F5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B120D0">
        <w:rPr>
          <w:sz w:val="22"/>
          <w:szCs w:val="22"/>
        </w:rPr>
        <w:t>Сообщение о существенном факте</w:t>
      </w:r>
      <w:r w:rsidRPr="00B120D0">
        <w:rPr>
          <w:sz w:val="22"/>
          <w:szCs w:val="22"/>
        </w:rPr>
        <w:br/>
      </w:r>
      <w:r w:rsidRPr="00B120D0">
        <w:rPr>
          <w:b/>
          <w:bCs/>
          <w:sz w:val="22"/>
          <w:szCs w:val="22"/>
        </w:rPr>
        <w:t>«Сведения о выплаченных доходах по эмиссионным ценным бумагам эмитента</w:t>
      </w:r>
      <w:r w:rsidRPr="00B120D0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5"/>
        <w:gridCol w:w="437"/>
        <w:gridCol w:w="286"/>
        <w:gridCol w:w="1280"/>
        <w:gridCol w:w="405"/>
        <w:gridCol w:w="300"/>
        <w:gridCol w:w="402"/>
        <w:gridCol w:w="1926"/>
        <w:gridCol w:w="827"/>
        <w:gridCol w:w="2476"/>
        <w:gridCol w:w="531"/>
      </w:tblGrid>
      <w:tr w:rsidR="00085B29" w:rsidRPr="00B120D0" w:rsidTr="00FF397E">
        <w:tc>
          <w:tcPr>
            <w:tcW w:w="10065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FF397E">
        <w:trPr>
          <w:trHeight w:val="851"/>
        </w:trPr>
        <w:tc>
          <w:tcPr>
            <w:tcW w:w="10065" w:type="dxa"/>
            <w:gridSpan w:val="11"/>
          </w:tcPr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1.Вид, категория (тип), серия и иные идентификационные признаки эмиссионных ценных бумаг эмитента, по которым начислены доходы: </w:t>
            </w:r>
          </w:p>
          <w:p w:rsidR="00B90ACB" w:rsidRPr="003D18F1" w:rsidRDefault="00B90ACB" w:rsidP="003D18F1">
            <w:pPr>
              <w:ind w:left="114" w:right="114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3D18F1">
              <w:rPr>
                <w:b/>
                <w:i/>
                <w:sz w:val="22"/>
                <w:szCs w:val="22"/>
              </w:rPr>
              <w:t>Облигации документарные процентные неконвертируемые на предъявителя с обязательным централизованным хранением серии 0</w:t>
            </w:r>
            <w:r w:rsidR="00430D00">
              <w:rPr>
                <w:b/>
                <w:i/>
                <w:sz w:val="22"/>
                <w:szCs w:val="22"/>
              </w:rPr>
              <w:t>1</w:t>
            </w:r>
            <w:r w:rsidRPr="003D18F1">
              <w:rPr>
                <w:b/>
                <w:i/>
                <w:sz w:val="22"/>
                <w:szCs w:val="22"/>
              </w:rPr>
              <w:t xml:space="preserve"> с возможностью досрочного погашения по требованию владельцев и по усмотрению Эмитента (далее именуемые – «Облигации»).</w:t>
            </w:r>
          </w:p>
          <w:p w:rsidR="00085B29" w:rsidRPr="00B120D0" w:rsidRDefault="00085B29" w:rsidP="003D18F1">
            <w:pPr>
              <w:ind w:left="114" w:right="114"/>
              <w:jc w:val="both"/>
              <w:outlineLvl w:val="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:rsidR="00B90ACB" w:rsidRPr="003D18F1" w:rsidRDefault="00085B29" w:rsidP="003D18F1">
            <w:pPr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2.2. 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</w:t>
            </w:r>
            <w:proofErr w:type="gramStart"/>
            <w:r w:rsidRPr="00B120D0">
              <w:rPr>
                <w:bCs/>
                <w:sz w:val="22"/>
                <w:szCs w:val="22"/>
              </w:rPr>
              <w:t>присвоения</w:t>
            </w:r>
            <w:proofErr w:type="gramEnd"/>
            <w:r w:rsidRPr="00B120D0">
              <w:rPr>
                <w:bCs/>
                <w:sz w:val="22"/>
                <w:szCs w:val="22"/>
              </w:rPr>
              <w:t xml:space="preserve"> в случае если в соответствии с Федеральным </w:t>
            </w:r>
            <w:hyperlink r:id="rId9" w:history="1">
              <w:r w:rsidRPr="00B120D0">
                <w:rPr>
                  <w:bCs/>
                  <w:sz w:val="22"/>
                  <w:szCs w:val="22"/>
                </w:rPr>
                <w:t>законом</w:t>
              </w:r>
            </w:hyperlink>
            <w:r w:rsidRPr="00B120D0">
              <w:rPr>
                <w:bCs/>
                <w:sz w:val="22"/>
                <w:szCs w:val="22"/>
              </w:rPr>
              <w:t xml:space="preserve"> "О рынке ценных бумаг" выпуск (дополнительный выпуск) эмиссионных ценных бумаг эмитента не подлежит государственной регистрации</w:t>
            </w:r>
            <w:r w:rsidRPr="009F20E3">
              <w:rPr>
                <w:bCs/>
                <w:sz w:val="22"/>
                <w:szCs w:val="22"/>
              </w:rPr>
              <w:t>):</w:t>
            </w:r>
            <w:r w:rsidRPr="003D18F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F20E3">
              <w:rPr>
                <w:b/>
                <w:bCs/>
                <w:i/>
                <w:sz w:val="22"/>
                <w:szCs w:val="22"/>
              </w:rPr>
              <w:t>государственный регистрационный</w:t>
            </w:r>
            <w:r w:rsidR="009F20E3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номер 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4-</w:t>
            </w:r>
            <w:r w:rsidR="00A96613" w:rsidRPr="003D18F1">
              <w:rPr>
                <w:b/>
                <w:bCs/>
                <w:i/>
                <w:sz w:val="22"/>
                <w:szCs w:val="22"/>
              </w:rPr>
              <w:t>0</w:t>
            </w:r>
            <w:r w:rsidR="00A96613">
              <w:rPr>
                <w:b/>
                <w:bCs/>
                <w:i/>
                <w:sz w:val="22"/>
                <w:szCs w:val="22"/>
              </w:rPr>
              <w:t>1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-36420-R от 07.02.2013 г.</w:t>
            </w:r>
          </w:p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7D6EDE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дата начала </w:t>
            </w:r>
            <w:r w:rsidR="00042C03">
              <w:rPr>
                <w:b/>
                <w:bCs/>
                <w:i/>
                <w:sz w:val="22"/>
                <w:szCs w:val="22"/>
              </w:rPr>
              <w:t>2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042C03" w:rsidRPr="00950AE1">
              <w:rPr>
                <w:b/>
                <w:bCs/>
                <w:i/>
                <w:sz w:val="22"/>
                <w:szCs w:val="22"/>
              </w:rPr>
              <w:t>10.09.2013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, дата окончания </w:t>
            </w:r>
            <w:r w:rsidR="00042C03">
              <w:rPr>
                <w:b/>
                <w:bCs/>
                <w:i/>
                <w:sz w:val="22"/>
                <w:szCs w:val="22"/>
              </w:rPr>
              <w:t>2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042C03">
              <w:rPr>
                <w:b/>
                <w:bCs/>
                <w:i/>
                <w:sz w:val="22"/>
                <w:szCs w:val="22"/>
              </w:rPr>
              <w:t>11.03</w:t>
            </w:r>
            <w:r w:rsidR="00A96613" w:rsidRPr="00950AE1">
              <w:rPr>
                <w:b/>
                <w:bCs/>
                <w:i/>
                <w:sz w:val="22"/>
                <w:szCs w:val="22"/>
              </w:rPr>
              <w:t>.201</w:t>
            </w:r>
            <w:r w:rsidR="00042C03">
              <w:rPr>
                <w:b/>
                <w:bCs/>
                <w:i/>
                <w:sz w:val="22"/>
                <w:szCs w:val="22"/>
              </w:rPr>
              <w:t>4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FE4FF3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каждый отчетный (купонный) период:</w:t>
            </w:r>
            <w:r w:rsidRPr="00B120D0">
              <w:rPr>
                <w:b/>
                <w:bCs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Общий размер процентов и (или) иного дохода, подлежавшего выплате по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блигациям эмитента определенного выпуска (серии): </w:t>
            </w:r>
            <w:r w:rsidR="00430D00" w:rsidRPr="00950AE1">
              <w:rPr>
                <w:b/>
                <w:bCs/>
                <w:i/>
                <w:sz w:val="22"/>
                <w:szCs w:val="22"/>
              </w:rPr>
              <w:t xml:space="preserve">149 580 000 </w:t>
            </w:r>
            <w:r w:rsidR="00430D00" w:rsidRPr="00430D00">
              <w:rPr>
                <w:b/>
                <w:bCs/>
                <w:i/>
                <w:sz w:val="22"/>
                <w:szCs w:val="22"/>
              </w:rPr>
              <w:t> </w:t>
            </w:r>
            <w:r w:rsidRPr="00430D00">
              <w:rPr>
                <w:b/>
                <w:bCs/>
                <w:i/>
                <w:sz w:val="22"/>
                <w:szCs w:val="22"/>
              </w:rPr>
              <w:t>(</w:t>
            </w:r>
            <w:r w:rsidR="00C81BE5" w:rsidRPr="00430D00">
              <w:rPr>
                <w:b/>
                <w:bCs/>
                <w:i/>
                <w:sz w:val="22"/>
                <w:szCs w:val="22"/>
              </w:rPr>
              <w:t xml:space="preserve">Сто </w:t>
            </w:r>
            <w:r w:rsidR="00430D00">
              <w:rPr>
                <w:b/>
                <w:bCs/>
                <w:i/>
                <w:sz w:val="22"/>
                <w:szCs w:val="22"/>
              </w:rPr>
              <w:t xml:space="preserve">сорок девять </w:t>
            </w:r>
            <w:r w:rsidR="00C81BE5" w:rsidRPr="00430D0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430D00">
              <w:rPr>
                <w:b/>
                <w:bCs/>
                <w:i/>
                <w:sz w:val="22"/>
                <w:szCs w:val="22"/>
              </w:rPr>
              <w:t>миллион</w:t>
            </w:r>
            <w:r w:rsidR="00C81BE5" w:rsidRPr="00430D00">
              <w:rPr>
                <w:b/>
                <w:bCs/>
                <w:i/>
                <w:sz w:val="22"/>
                <w:szCs w:val="22"/>
              </w:rPr>
              <w:t>ов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430D00">
              <w:rPr>
                <w:b/>
                <w:bCs/>
                <w:i/>
                <w:sz w:val="22"/>
                <w:szCs w:val="22"/>
              </w:rPr>
              <w:t>пятьсот восемьдесят</w:t>
            </w:r>
            <w:r w:rsidR="00C81BE5" w:rsidRPr="00430D0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430D00">
              <w:rPr>
                <w:b/>
                <w:bCs/>
                <w:i/>
                <w:sz w:val="22"/>
                <w:szCs w:val="22"/>
              </w:rPr>
              <w:t>тысяч) рублей.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bCs/>
                <w:i/>
                <w:sz w:val="22"/>
                <w:szCs w:val="22"/>
              </w:rPr>
              <w:t xml:space="preserve">Размер процентов и (или) иного дохода, подлежавшего выплате по одной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блигации эмитента за </w:t>
            </w:r>
            <w:r w:rsidR="00042C03">
              <w:rPr>
                <w:b/>
                <w:bCs/>
                <w:i/>
                <w:sz w:val="22"/>
                <w:szCs w:val="22"/>
              </w:rPr>
              <w:t>2</w:t>
            </w:r>
            <w:r w:rsidRPr="00B120D0">
              <w:rPr>
                <w:b/>
                <w:bCs/>
                <w:i/>
                <w:sz w:val="22"/>
                <w:szCs w:val="22"/>
              </w:rPr>
              <w:t>-й купонный период: 10</w:t>
            </w:r>
            <w:r w:rsidRPr="00B120D0">
              <w:rPr>
                <w:b/>
                <w:i/>
                <w:sz w:val="22"/>
                <w:szCs w:val="22"/>
              </w:rPr>
              <w:t>,00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(Десять) процентов годовых, что составляет </w:t>
            </w:r>
            <w:r w:rsidR="00C81BE5">
              <w:rPr>
                <w:b/>
                <w:bCs/>
                <w:i/>
                <w:sz w:val="22"/>
                <w:szCs w:val="22"/>
              </w:rPr>
              <w:t>49</w:t>
            </w:r>
            <w:r w:rsidRPr="00B120D0">
              <w:rPr>
                <w:b/>
                <w:bCs/>
                <w:i/>
                <w:sz w:val="22"/>
                <w:szCs w:val="22"/>
              </w:rPr>
              <w:t>,</w:t>
            </w:r>
            <w:r w:rsidR="00C81BE5">
              <w:rPr>
                <w:b/>
                <w:bCs/>
                <w:i/>
                <w:sz w:val="22"/>
                <w:szCs w:val="22"/>
              </w:rPr>
              <w:t>86</w:t>
            </w:r>
            <w:r w:rsidR="00EF01AF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sz w:val="22"/>
                <w:szCs w:val="22"/>
              </w:rPr>
              <w:t>Сорок девять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рубл</w:t>
            </w:r>
            <w:r w:rsidR="00C81BE5">
              <w:rPr>
                <w:b/>
                <w:bCs/>
                <w:i/>
                <w:sz w:val="22"/>
                <w:szCs w:val="22"/>
              </w:rPr>
              <w:t>ей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C81BE5">
              <w:rPr>
                <w:b/>
                <w:bCs/>
                <w:i/>
                <w:sz w:val="22"/>
                <w:szCs w:val="22"/>
              </w:rPr>
              <w:t>86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sz w:val="22"/>
                <w:szCs w:val="22"/>
              </w:rPr>
              <w:t>Восемьдесят шесть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копе</w:t>
            </w:r>
            <w:r w:rsidR="00C81BE5">
              <w:rPr>
                <w:b/>
                <w:bCs/>
                <w:i/>
                <w:sz w:val="22"/>
                <w:szCs w:val="22"/>
              </w:rPr>
              <w:t>ек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EF01AF" w:rsidRDefault="00EF01AF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2.5. Форма выплаты доходов по эмиссионным ценным бумагам эмитента (денежные средства, иное имущество): </w:t>
            </w:r>
            <w:r w:rsidRPr="00B120D0">
              <w:rPr>
                <w:b/>
                <w:bCs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2.6. </w:t>
            </w:r>
            <w:proofErr w:type="gramStart"/>
            <w:r w:rsidRPr="00B120D0">
              <w:rPr>
                <w:bCs/>
                <w:sz w:val="22"/>
                <w:szCs w:val="22"/>
              </w:rPr>
              <w:t xml:space="preserve">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 если обязательство по выплате доходов по эмиссионным ценным бумагам должно быть исполнено эмитентом в течение определенного срока (периода времени), - дата окончания этого срока: </w:t>
            </w:r>
            <w:r w:rsidR="00042C03">
              <w:rPr>
                <w:b/>
                <w:bCs/>
                <w:i/>
                <w:sz w:val="22"/>
                <w:szCs w:val="22"/>
              </w:rPr>
              <w:t>11.03</w:t>
            </w:r>
            <w:r w:rsidR="00042C03" w:rsidRPr="00950AE1">
              <w:rPr>
                <w:b/>
                <w:bCs/>
                <w:i/>
                <w:sz w:val="22"/>
                <w:szCs w:val="22"/>
              </w:rPr>
              <w:t>.201</w:t>
            </w:r>
            <w:r w:rsidR="00042C03">
              <w:rPr>
                <w:b/>
                <w:bCs/>
                <w:i/>
                <w:sz w:val="22"/>
                <w:szCs w:val="22"/>
              </w:rPr>
              <w:t>4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  <w:proofErr w:type="gramEnd"/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2.7. Общий размер процентов и (или) иного дохода, выплаченного по облигациям эмитента определенного выпуска (серии), по каждому отчетному (купонному) периоду, за который такой доход </w:t>
            </w:r>
            <w:r w:rsidRPr="00B120D0">
              <w:rPr>
                <w:bCs/>
                <w:sz w:val="22"/>
                <w:szCs w:val="22"/>
              </w:rPr>
              <w:lastRenderedPageBreak/>
              <w:t xml:space="preserve">выплачивался: </w:t>
            </w:r>
          </w:p>
          <w:p w:rsidR="00EF01AF" w:rsidRPr="00B120D0" w:rsidRDefault="00085B29" w:rsidP="00EF01AF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 xml:space="preserve">Общий размер доходов, выплаченных по эмиссионным ценным бумагам эмитента: </w:t>
            </w:r>
            <w:r w:rsidR="00430D00" w:rsidRPr="00B63A17">
              <w:rPr>
                <w:b/>
                <w:bCs/>
                <w:i/>
                <w:sz w:val="22"/>
                <w:szCs w:val="22"/>
              </w:rPr>
              <w:t xml:space="preserve">149 580 000 </w:t>
            </w:r>
            <w:r w:rsidR="00430D00" w:rsidRPr="00430D00">
              <w:rPr>
                <w:b/>
                <w:bCs/>
                <w:i/>
                <w:sz w:val="22"/>
                <w:szCs w:val="22"/>
              </w:rPr>
              <w:t xml:space="preserve"> (Сто </w:t>
            </w:r>
            <w:r w:rsidR="00430D00">
              <w:rPr>
                <w:b/>
                <w:bCs/>
                <w:i/>
                <w:sz w:val="22"/>
                <w:szCs w:val="22"/>
              </w:rPr>
              <w:t xml:space="preserve">сорок девять </w:t>
            </w:r>
            <w:r w:rsidR="00430D00" w:rsidRPr="00430D00">
              <w:rPr>
                <w:b/>
                <w:bCs/>
                <w:i/>
                <w:sz w:val="22"/>
                <w:szCs w:val="22"/>
              </w:rPr>
              <w:t xml:space="preserve"> миллионов </w:t>
            </w:r>
            <w:r w:rsidR="00430D00">
              <w:rPr>
                <w:b/>
                <w:bCs/>
                <w:i/>
                <w:sz w:val="22"/>
                <w:szCs w:val="22"/>
              </w:rPr>
              <w:t>пятьсот восемьдесят</w:t>
            </w:r>
            <w:r w:rsidR="00430D00" w:rsidRPr="00430D00">
              <w:rPr>
                <w:b/>
                <w:bCs/>
                <w:i/>
                <w:sz w:val="22"/>
                <w:szCs w:val="22"/>
              </w:rPr>
              <w:t xml:space="preserve"> тысяч) рублей</w:t>
            </w:r>
            <w:r w:rsidR="00EF01AF" w:rsidRPr="00B120D0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EF01AF" w:rsidRDefault="00EF01AF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</w:p>
          <w:p w:rsidR="00085B29" w:rsidRPr="00B120D0" w:rsidRDefault="00085B29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 xml:space="preserve">Общий размер выплаченного купонного дохода по </w:t>
            </w:r>
            <w:r w:rsidR="00042C03">
              <w:rPr>
                <w:b/>
                <w:i/>
                <w:sz w:val="22"/>
                <w:szCs w:val="22"/>
              </w:rPr>
              <w:t>2</w:t>
            </w:r>
            <w:r w:rsidRPr="00B120D0">
              <w:rPr>
                <w:b/>
                <w:i/>
                <w:sz w:val="22"/>
                <w:szCs w:val="22"/>
              </w:rPr>
              <w:t>-му  купонному периоду составил –</w:t>
            </w:r>
          </w:p>
          <w:p w:rsidR="00085B29" w:rsidRPr="007B1F48" w:rsidRDefault="00430D00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  <w:r w:rsidRPr="00B63A17">
              <w:rPr>
                <w:b/>
                <w:bCs/>
                <w:i/>
                <w:sz w:val="22"/>
                <w:szCs w:val="22"/>
              </w:rPr>
              <w:t xml:space="preserve">149 580 000 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 (Сто </w:t>
            </w:r>
            <w:r>
              <w:rPr>
                <w:b/>
                <w:bCs/>
                <w:i/>
                <w:sz w:val="22"/>
                <w:szCs w:val="22"/>
              </w:rPr>
              <w:t xml:space="preserve">сорок девять 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 миллионов </w:t>
            </w:r>
            <w:r>
              <w:rPr>
                <w:b/>
                <w:bCs/>
                <w:i/>
                <w:sz w:val="22"/>
                <w:szCs w:val="22"/>
              </w:rPr>
              <w:t>пятьсот восемьдесят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 тысяч) рублей</w:t>
            </w:r>
            <w:r w:rsidDel="00430D00">
              <w:rPr>
                <w:b/>
                <w:i/>
                <w:sz w:val="22"/>
                <w:szCs w:val="22"/>
              </w:rPr>
              <w:t xml:space="preserve"> </w:t>
            </w:r>
          </w:p>
          <w:p w:rsidR="00085B29" w:rsidRPr="007B1F48" w:rsidRDefault="00085B29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7B1F48">
              <w:rPr>
                <w:bCs/>
                <w:sz w:val="22"/>
                <w:szCs w:val="22"/>
              </w:rPr>
              <w:t>2.8. В случае если доходы по эмиссионным ценным бумагам эмитента не выплачены или выплачены эмитентом не в полном объеме, - причины невыплаты доходов по эмиссионным ценным бумагам эмитента</w:t>
            </w:r>
            <w:r w:rsidRPr="007B1F48">
              <w:rPr>
                <w:bCs/>
                <w:i/>
                <w:sz w:val="22"/>
                <w:szCs w:val="22"/>
              </w:rPr>
              <w:t xml:space="preserve">: </w:t>
            </w:r>
            <w:r w:rsidRPr="007B1F48">
              <w:rPr>
                <w:b/>
                <w:i/>
                <w:sz w:val="22"/>
                <w:szCs w:val="22"/>
              </w:rPr>
              <w:t>Доходы по эмиссионным ценным бумагам эмитента выплачены Эмитентом в полном объеме.</w:t>
            </w:r>
          </w:p>
        </w:tc>
      </w:tr>
      <w:tr w:rsidR="004650AD" w:rsidRPr="0020628D" w:rsidTr="00FF397E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0AD" w:rsidRPr="0020628D" w:rsidRDefault="004650AD" w:rsidP="00AD615E">
            <w:pPr>
              <w:jc w:val="center"/>
              <w:rPr>
                <w:sz w:val="22"/>
                <w:szCs w:val="22"/>
              </w:rPr>
            </w:pPr>
          </w:p>
        </w:tc>
      </w:tr>
      <w:tr w:rsidR="004650AD" w:rsidRPr="0020628D" w:rsidTr="00FF397E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</w:tcBorders>
          </w:tcPr>
          <w:p w:rsidR="004650AD" w:rsidRPr="0020628D" w:rsidRDefault="004650AD" w:rsidP="00AD615E">
            <w:pPr>
              <w:jc w:val="center"/>
              <w:rPr>
                <w:sz w:val="22"/>
                <w:szCs w:val="22"/>
              </w:rPr>
            </w:pPr>
            <w:r w:rsidRPr="0020628D">
              <w:rPr>
                <w:sz w:val="22"/>
                <w:szCs w:val="22"/>
              </w:rPr>
              <w:t>3. Подпись</w:t>
            </w:r>
          </w:p>
        </w:tc>
      </w:tr>
      <w:tr w:rsidR="004650AD" w:rsidRPr="0020628D" w:rsidTr="00FF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650AD" w:rsidRPr="0020628D" w:rsidRDefault="004650AD" w:rsidP="00AD615E">
            <w:pPr>
              <w:ind w:left="57"/>
            </w:pPr>
            <w:r w:rsidRPr="0020628D">
              <w:t xml:space="preserve">3.1. </w:t>
            </w:r>
            <w:r w:rsidRPr="0020628D">
              <w:rPr>
                <w:rFonts w:eastAsia="SimSun"/>
              </w:rPr>
              <w:t>Генеральный директор ООО «Лента»</w:t>
            </w:r>
            <w:r w:rsidRPr="0020628D">
              <w:t xml:space="preserve">                                               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0AD" w:rsidRPr="0020628D" w:rsidRDefault="004650AD" w:rsidP="00AD615E"/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50AD" w:rsidRPr="0020628D" w:rsidRDefault="004650AD" w:rsidP="00AD615E"/>
        </w:tc>
        <w:tc>
          <w:tcPr>
            <w:tcW w:w="24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50AD" w:rsidRPr="0020628D" w:rsidRDefault="004650AD" w:rsidP="00AD615E">
            <w:pPr>
              <w:jc w:val="center"/>
            </w:pPr>
            <w:proofErr w:type="spellStart"/>
            <w:r w:rsidRPr="0020628D">
              <w:t>Я.Г.Дюннинг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650AD" w:rsidRPr="0020628D" w:rsidRDefault="004650AD" w:rsidP="00AD615E"/>
        </w:tc>
      </w:tr>
      <w:tr w:rsidR="004650AD" w:rsidRPr="0020628D" w:rsidTr="00FF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50AD" w:rsidRPr="0020628D" w:rsidRDefault="004650AD" w:rsidP="00AD615E">
            <w:pPr>
              <w:ind w:left="57"/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4650AD" w:rsidRPr="0020628D" w:rsidRDefault="004650AD" w:rsidP="00AD615E">
            <w:pPr>
              <w:jc w:val="center"/>
            </w:pPr>
            <w:r w:rsidRPr="0020628D">
              <w:t>(подпись)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4650AD" w:rsidRPr="0020628D" w:rsidRDefault="004650AD" w:rsidP="00AD615E"/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4650AD" w:rsidRPr="0020628D" w:rsidRDefault="004650AD" w:rsidP="00AD615E"/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0AD" w:rsidRPr="0020628D" w:rsidRDefault="004650AD" w:rsidP="00AD615E"/>
        </w:tc>
      </w:tr>
      <w:tr w:rsidR="004650AD" w:rsidRPr="0020628D" w:rsidTr="00FF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650AD" w:rsidRPr="0020628D" w:rsidRDefault="004650AD" w:rsidP="00AD615E">
            <w:r w:rsidRPr="0020628D">
              <w:t>3.2. Дата     «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50AD" w:rsidRPr="004B0BAB" w:rsidRDefault="004650AD" w:rsidP="00AD6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0AD" w:rsidRPr="0020628D" w:rsidRDefault="004650AD" w:rsidP="00AD615E">
            <w:r w:rsidRPr="0020628D">
              <w:t>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50AD" w:rsidRPr="004650AD" w:rsidRDefault="004650AD" w:rsidP="00AD615E">
            <w:pPr>
              <w:jc w:val="center"/>
            </w:pPr>
            <w:r>
              <w:t>марта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0AD" w:rsidRPr="0020628D" w:rsidRDefault="004650AD" w:rsidP="00AD615E">
            <w:pPr>
              <w:jc w:val="right"/>
            </w:pPr>
            <w:r w:rsidRPr="0020628D"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50AD" w:rsidRPr="0020628D" w:rsidRDefault="004650AD">
            <w:r w:rsidRPr="0020628D">
              <w:t>1</w:t>
            </w:r>
            <w: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0AD" w:rsidRPr="0020628D" w:rsidRDefault="004650AD" w:rsidP="00AD615E">
            <w:pPr>
              <w:ind w:left="57"/>
            </w:pPr>
            <w:proofErr w:type="gramStart"/>
            <w:r w:rsidRPr="0020628D">
              <w:t>г</w:t>
            </w:r>
            <w:proofErr w:type="gramEnd"/>
            <w:r w:rsidRPr="0020628D">
              <w:t>.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0AD" w:rsidRPr="0020628D" w:rsidRDefault="004650AD" w:rsidP="00AD615E">
            <w:pPr>
              <w:jc w:val="center"/>
            </w:pPr>
            <w:r w:rsidRPr="0020628D">
              <w:t>М.П.</w:t>
            </w:r>
          </w:p>
        </w:tc>
        <w:tc>
          <w:tcPr>
            <w:tcW w:w="38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50AD" w:rsidRPr="0020628D" w:rsidRDefault="004650AD" w:rsidP="00AD615E"/>
        </w:tc>
      </w:tr>
      <w:tr w:rsidR="004650AD" w:rsidRPr="0020628D" w:rsidTr="00FF39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50AD" w:rsidRPr="0020628D" w:rsidRDefault="004650AD" w:rsidP="00AD615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0AD" w:rsidRPr="0020628D" w:rsidRDefault="004650AD" w:rsidP="00AD6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0AD" w:rsidRPr="0020628D" w:rsidRDefault="004650AD" w:rsidP="00AD615E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10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B29" w:rsidRDefault="00085B29">
      <w:r>
        <w:separator/>
      </w:r>
    </w:p>
  </w:endnote>
  <w:endnote w:type="continuationSeparator" w:id="0">
    <w:p w:rsidR="00085B29" w:rsidRDefault="0008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B29" w:rsidRDefault="00085B29">
      <w:r>
        <w:separator/>
      </w:r>
    </w:p>
  </w:footnote>
  <w:footnote w:type="continuationSeparator" w:id="0">
    <w:p w:rsidR="00085B29" w:rsidRDefault="00085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42C03"/>
    <w:rsid w:val="00056F68"/>
    <w:rsid w:val="000612DD"/>
    <w:rsid w:val="0007014A"/>
    <w:rsid w:val="00070FA7"/>
    <w:rsid w:val="00071301"/>
    <w:rsid w:val="000852FB"/>
    <w:rsid w:val="00085B29"/>
    <w:rsid w:val="00085DDB"/>
    <w:rsid w:val="000926E2"/>
    <w:rsid w:val="000A3D41"/>
    <w:rsid w:val="000A665A"/>
    <w:rsid w:val="000C56E8"/>
    <w:rsid w:val="000D3F4A"/>
    <w:rsid w:val="000D5553"/>
    <w:rsid w:val="000D6D1B"/>
    <w:rsid w:val="000E1274"/>
    <w:rsid w:val="000E25F7"/>
    <w:rsid w:val="001010FA"/>
    <w:rsid w:val="0010214D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C48"/>
    <w:rsid w:val="001D5E3A"/>
    <w:rsid w:val="001E2D3F"/>
    <w:rsid w:val="001E7E9C"/>
    <w:rsid w:val="001E7FD3"/>
    <w:rsid w:val="001F292A"/>
    <w:rsid w:val="001F7663"/>
    <w:rsid w:val="00211D89"/>
    <w:rsid w:val="0021778F"/>
    <w:rsid w:val="0022150E"/>
    <w:rsid w:val="00223030"/>
    <w:rsid w:val="00236030"/>
    <w:rsid w:val="0023617A"/>
    <w:rsid w:val="00240CC5"/>
    <w:rsid w:val="002474B5"/>
    <w:rsid w:val="002503FA"/>
    <w:rsid w:val="002519E6"/>
    <w:rsid w:val="0025520A"/>
    <w:rsid w:val="00255D08"/>
    <w:rsid w:val="00260FC3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D00"/>
    <w:rsid w:val="00430E49"/>
    <w:rsid w:val="0043627C"/>
    <w:rsid w:val="00436A26"/>
    <w:rsid w:val="00437860"/>
    <w:rsid w:val="00442F1E"/>
    <w:rsid w:val="00444C87"/>
    <w:rsid w:val="004539FF"/>
    <w:rsid w:val="00456F7B"/>
    <w:rsid w:val="004650AD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0BAB"/>
    <w:rsid w:val="004B3ADA"/>
    <w:rsid w:val="004B4E85"/>
    <w:rsid w:val="004B6BDA"/>
    <w:rsid w:val="004D77FB"/>
    <w:rsid w:val="004E08D6"/>
    <w:rsid w:val="004F0769"/>
    <w:rsid w:val="004F3742"/>
    <w:rsid w:val="00504592"/>
    <w:rsid w:val="005102C4"/>
    <w:rsid w:val="00510A17"/>
    <w:rsid w:val="005133D5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A41BE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E39"/>
    <w:rsid w:val="007312F1"/>
    <w:rsid w:val="00731A57"/>
    <w:rsid w:val="00735716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1440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5A0B"/>
    <w:rsid w:val="0083081C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208BD"/>
    <w:rsid w:val="00923E53"/>
    <w:rsid w:val="00947F80"/>
    <w:rsid w:val="00950AE1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E2826"/>
    <w:rsid w:val="009E43D3"/>
    <w:rsid w:val="009E5F19"/>
    <w:rsid w:val="009E7E4C"/>
    <w:rsid w:val="009F1370"/>
    <w:rsid w:val="009F20E3"/>
    <w:rsid w:val="00A04454"/>
    <w:rsid w:val="00A0446F"/>
    <w:rsid w:val="00A0449E"/>
    <w:rsid w:val="00A071ED"/>
    <w:rsid w:val="00A14EFB"/>
    <w:rsid w:val="00A30F1C"/>
    <w:rsid w:val="00A34A01"/>
    <w:rsid w:val="00A437DA"/>
    <w:rsid w:val="00A57641"/>
    <w:rsid w:val="00A644AC"/>
    <w:rsid w:val="00A74700"/>
    <w:rsid w:val="00A74B34"/>
    <w:rsid w:val="00A927B5"/>
    <w:rsid w:val="00A92B44"/>
    <w:rsid w:val="00A92D1C"/>
    <w:rsid w:val="00A96613"/>
    <w:rsid w:val="00AA3047"/>
    <w:rsid w:val="00AA557F"/>
    <w:rsid w:val="00AB2734"/>
    <w:rsid w:val="00AB2967"/>
    <w:rsid w:val="00AC5262"/>
    <w:rsid w:val="00AD14CB"/>
    <w:rsid w:val="00AE43AF"/>
    <w:rsid w:val="00AE7B5A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44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48F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60203"/>
    <w:rsid w:val="00C61304"/>
    <w:rsid w:val="00C61DC8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5E75"/>
    <w:rsid w:val="00CB073C"/>
    <w:rsid w:val="00CB1EB7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163F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6DB9"/>
    <w:rsid w:val="00D85220"/>
    <w:rsid w:val="00DB2A19"/>
    <w:rsid w:val="00DC0A6C"/>
    <w:rsid w:val="00DC6051"/>
    <w:rsid w:val="00DD4620"/>
    <w:rsid w:val="00DD69C9"/>
    <w:rsid w:val="00DD7068"/>
    <w:rsid w:val="00DD7D59"/>
    <w:rsid w:val="00DE255D"/>
    <w:rsid w:val="00DF24EB"/>
    <w:rsid w:val="00DF4CC1"/>
    <w:rsid w:val="00DF5149"/>
    <w:rsid w:val="00DF7677"/>
    <w:rsid w:val="00E0283D"/>
    <w:rsid w:val="00E055F4"/>
    <w:rsid w:val="00E12A4E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397E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05F2AAD5C30DD478657FF3E023141F347B8D5F0178E5D921B9DF184361R7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B4A9E-1FB5-43B3-8E00-810D27B7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Зуй Татьяна</cp:lastModifiedBy>
  <cp:revision>6</cp:revision>
  <cp:lastPrinted>2012-05-21T14:05:00Z</cp:lastPrinted>
  <dcterms:created xsi:type="dcterms:W3CDTF">2014-03-05T11:27:00Z</dcterms:created>
  <dcterms:modified xsi:type="dcterms:W3CDTF">2014-03-11T09:23:00Z</dcterms:modified>
</cp:coreProperties>
</file>